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D42" w:rsidRPr="00447DF6" w:rsidRDefault="00611D42" w:rsidP="00611D42">
      <w:pPr>
        <w:jc w:val="both"/>
        <w:rPr>
          <w:rFonts w:ascii="Times New Roman" w:hAnsi="Times New Roman" w:cs="Times New Roman"/>
          <w:sz w:val="24"/>
          <w:szCs w:val="24"/>
          <w:lang w:val="es-ES_tradnl"/>
        </w:rPr>
      </w:pPr>
    </w:p>
    <w:p w:rsidR="0075557C" w:rsidRPr="00447DF6" w:rsidRDefault="0075557C" w:rsidP="0075557C">
      <w:pPr>
        <w:jc w:val="both"/>
        <w:rPr>
          <w:rFonts w:ascii="HelveticaNeue" w:eastAsia="Times New Roman" w:hAnsi="HelveticaNeue" w:cs="Times New Roman"/>
          <w:b/>
          <w:sz w:val="24"/>
          <w:szCs w:val="24"/>
          <w:lang w:val="es-ES_tradnl" w:eastAsia="tr-TR"/>
        </w:rPr>
      </w:pPr>
      <w:r w:rsidRPr="0075557C">
        <w:rPr>
          <w:rFonts w:ascii="HelveticaNeue" w:eastAsia="Times New Roman" w:hAnsi="HelveticaNeue" w:cs="Times New Roman"/>
          <w:b/>
          <w:sz w:val="24"/>
          <w:szCs w:val="24"/>
          <w:lang w:val="es-ES_tradnl" w:eastAsia="tr-TR"/>
        </w:rPr>
        <w:t xml:space="preserve">Artículo del Ministro de Asuntos Exteriores </w:t>
      </w:r>
      <w:proofErr w:type="spellStart"/>
      <w:r w:rsidRPr="0075557C">
        <w:rPr>
          <w:rFonts w:ascii="HelveticaNeue" w:eastAsia="Times New Roman" w:hAnsi="HelveticaNeue" w:cs="Times New Roman"/>
          <w:b/>
          <w:sz w:val="24"/>
          <w:szCs w:val="24"/>
          <w:lang w:val="es-ES_tradnl" w:eastAsia="tr-TR"/>
        </w:rPr>
        <w:t>Mevlüt</w:t>
      </w:r>
      <w:proofErr w:type="spellEnd"/>
      <w:r w:rsidRPr="0075557C">
        <w:rPr>
          <w:rFonts w:ascii="HelveticaNeue" w:eastAsia="Times New Roman" w:hAnsi="HelveticaNeue" w:cs="Times New Roman"/>
          <w:b/>
          <w:sz w:val="24"/>
          <w:szCs w:val="24"/>
          <w:lang w:val="es-ES_tradnl" w:eastAsia="tr-TR"/>
        </w:rPr>
        <w:t xml:space="preserve"> Çavuşoğlu pu</w:t>
      </w:r>
      <w:r w:rsidRPr="00447DF6">
        <w:rPr>
          <w:rFonts w:ascii="HelveticaNeue" w:eastAsia="Times New Roman" w:hAnsi="HelveticaNeue" w:cs="Times New Roman"/>
          <w:b/>
          <w:sz w:val="24"/>
          <w:szCs w:val="24"/>
          <w:lang w:val="es-ES_tradnl" w:eastAsia="tr-TR"/>
        </w:rPr>
        <w:t>blicado en “</w:t>
      </w:r>
      <w:proofErr w:type="spellStart"/>
      <w:r w:rsidRPr="00447DF6">
        <w:rPr>
          <w:rFonts w:ascii="HelveticaNeue" w:eastAsia="Times New Roman" w:hAnsi="HelveticaNeue" w:cs="Times New Roman"/>
          <w:b/>
          <w:sz w:val="24"/>
          <w:szCs w:val="24"/>
          <w:lang w:val="es-ES_tradnl" w:eastAsia="tr-TR"/>
        </w:rPr>
        <w:t>Kıbrıs</w:t>
      </w:r>
      <w:proofErr w:type="spellEnd"/>
      <w:r w:rsidRPr="00447DF6">
        <w:rPr>
          <w:rFonts w:ascii="HelveticaNeue" w:eastAsia="Times New Roman" w:hAnsi="HelveticaNeue" w:cs="Times New Roman"/>
          <w:b/>
          <w:sz w:val="24"/>
          <w:szCs w:val="24"/>
          <w:lang w:val="es-ES_tradnl" w:eastAsia="tr-TR"/>
        </w:rPr>
        <w:t xml:space="preserve"> </w:t>
      </w:r>
      <w:proofErr w:type="spellStart"/>
      <w:r w:rsidRPr="00447DF6">
        <w:rPr>
          <w:rFonts w:ascii="HelveticaNeue" w:eastAsia="Times New Roman" w:hAnsi="HelveticaNeue" w:cs="Times New Roman"/>
          <w:b/>
          <w:sz w:val="24"/>
          <w:szCs w:val="24"/>
          <w:lang w:val="es-ES_tradnl" w:eastAsia="tr-TR"/>
        </w:rPr>
        <w:t>Postası</w:t>
      </w:r>
      <w:proofErr w:type="spellEnd"/>
      <w:r w:rsidRPr="0075557C">
        <w:rPr>
          <w:rFonts w:ascii="HelveticaNeue" w:eastAsia="Times New Roman" w:hAnsi="HelveticaNeue" w:cs="Times New Roman"/>
          <w:b/>
          <w:sz w:val="24"/>
          <w:szCs w:val="24"/>
          <w:lang w:val="es-ES_tradnl" w:eastAsia="tr-TR"/>
        </w:rPr>
        <w:t xml:space="preserve">”, </w:t>
      </w:r>
      <w:r w:rsidRPr="00447DF6">
        <w:rPr>
          <w:rFonts w:ascii="HelveticaNeue" w:eastAsia="Times New Roman" w:hAnsi="HelveticaNeue" w:cs="Times New Roman"/>
          <w:b/>
          <w:sz w:val="24"/>
          <w:szCs w:val="24"/>
          <w:lang w:val="es-ES_tradnl" w:eastAsia="tr-TR"/>
        </w:rPr>
        <w:t>14 de julio</w:t>
      </w:r>
      <w:r w:rsidRPr="0075557C">
        <w:rPr>
          <w:rFonts w:ascii="HelveticaNeue" w:eastAsia="Times New Roman" w:hAnsi="HelveticaNeue" w:cs="Times New Roman"/>
          <w:b/>
          <w:sz w:val="24"/>
          <w:szCs w:val="24"/>
          <w:lang w:val="es-ES_tradnl" w:eastAsia="tr-TR"/>
        </w:rPr>
        <w:t xml:space="preserve"> de 2019</w:t>
      </w:r>
    </w:p>
    <w:p w:rsidR="00447DF6" w:rsidRPr="00447DF6" w:rsidRDefault="00447DF6" w:rsidP="0075557C">
      <w:pPr>
        <w:jc w:val="both"/>
        <w:rPr>
          <w:rFonts w:ascii="HelveticaNeue" w:eastAsia="Times New Roman" w:hAnsi="HelveticaNeue" w:cs="Times New Roman"/>
          <w:b/>
          <w:sz w:val="24"/>
          <w:szCs w:val="24"/>
          <w:lang w:val="es-ES_tradnl" w:eastAsia="tr-TR"/>
        </w:rPr>
      </w:pPr>
    </w:p>
    <w:p w:rsidR="00447DF6" w:rsidRPr="00447DF6" w:rsidRDefault="00447DF6" w:rsidP="00447DF6">
      <w:pPr>
        <w:rPr>
          <w:rFonts w:ascii="Times New Roman" w:hAnsi="Times New Roman" w:cs="Times New Roman"/>
          <w:b/>
          <w:sz w:val="24"/>
          <w:szCs w:val="24"/>
          <w:lang w:val="es-ES_tradnl"/>
        </w:rPr>
      </w:pPr>
      <w:r w:rsidRPr="00447DF6">
        <w:rPr>
          <w:rFonts w:ascii="Times New Roman" w:hAnsi="Times New Roman" w:cs="Times New Roman"/>
          <w:b/>
          <w:sz w:val="24"/>
          <w:szCs w:val="24"/>
          <w:lang w:val="es-ES_tradnl"/>
        </w:rPr>
        <w:t>Si no cumplen con la propuesta, seguiremos nuestro propio camino.</w:t>
      </w:r>
    </w:p>
    <w:p w:rsidR="0075557C" w:rsidRPr="0075557C" w:rsidRDefault="0075557C" w:rsidP="0075557C">
      <w:pPr>
        <w:jc w:val="both"/>
        <w:rPr>
          <w:rFonts w:ascii="HelveticaNeue" w:eastAsia="Times New Roman" w:hAnsi="HelveticaNeue" w:cs="Times New Roman"/>
          <w:sz w:val="24"/>
          <w:szCs w:val="24"/>
          <w:lang w:val="es-ES_tradnl" w:eastAsia="tr-TR"/>
        </w:rPr>
      </w:pPr>
    </w:p>
    <w:p w:rsidR="0075557C" w:rsidRPr="0075557C" w:rsidRDefault="0075557C" w:rsidP="0075557C">
      <w:pPr>
        <w:jc w:val="center"/>
        <w:rPr>
          <w:rFonts w:ascii="HelveticaNeue" w:eastAsia="Times New Roman" w:hAnsi="HelveticaNeue" w:cs="Times New Roman"/>
          <w:sz w:val="24"/>
          <w:szCs w:val="24"/>
          <w:lang w:val="es-ES_tradnl" w:eastAsia="tr-TR"/>
        </w:rPr>
      </w:pPr>
      <w:r w:rsidRPr="0075557C">
        <w:rPr>
          <w:rFonts w:ascii="HelveticaNeue" w:eastAsia="Times New Roman" w:hAnsi="HelveticaNeue" w:cs="Times New Roman"/>
          <w:sz w:val="24"/>
          <w:szCs w:val="24"/>
          <w:lang w:val="es-ES_tradnl" w:eastAsia="tr-TR"/>
        </w:rPr>
        <w:t>[</w:t>
      </w:r>
      <w:r w:rsidRPr="0075557C">
        <w:rPr>
          <w:rFonts w:ascii="HelveticaNeue" w:eastAsia="Times New Roman" w:hAnsi="HelveticaNeue" w:cs="Times New Roman"/>
          <w:i/>
          <w:iCs/>
          <w:sz w:val="24"/>
          <w:szCs w:val="24"/>
          <w:lang w:val="es-ES_tradnl" w:eastAsia="tr-TR"/>
        </w:rPr>
        <w:t xml:space="preserve">Traducción informal al español del artículo original en </w:t>
      </w:r>
      <w:r w:rsidRPr="00447DF6">
        <w:rPr>
          <w:rFonts w:ascii="HelveticaNeue" w:eastAsia="Times New Roman" w:hAnsi="HelveticaNeue" w:cs="Times New Roman"/>
          <w:i/>
          <w:iCs/>
          <w:sz w:val="24"/>
          <w:szCs w:val="24"/>
          <w:lang w:val="es-ES_tradnl" w:eastAsia="tr-TR"/>
        </w:rPr>
        <w:t>turco</w:t>
      </w:r>
      <w:r w:rsidRPr="0075557C">
        <w:rPr>
          <w:rFonts w:ascii="HelveticaNeue" w:eastAsia="Times New Roman" w:hAnsi="HelveticaNeue" w:cs="Times New Roman"/>
          <w:sz w:val="24"/>
          <w:szCs w:val="24"/>
          <w:lang w:val="es-ES_tradnl" w:eastAsia="tr-TR"/>
        </w:rPr>
        <w:t>]</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 xml:space="preserve">Hace más de medio siglo que </w:t>
      </w:r>
      <w:r w:rsidR="00E30DA7" w:rsidRPr="00447DF6">
        <w:rPr>
          <w:rFonts w:ascii="Times New Roman" w:hAnsi="Times New Roman" w:cs="Times New Roman"/>
          <w:sz w:val="24"/>
          <w:szCs w:val="24"/>
          <w:lang w:val="es-ES_tradnl"/>
        </w:rPr>
        <w:t>los grecochipriotas se apropiaron</w:t>
      </w:r>
      <w:r w:rsidRPr="00447DF6">
        <w:rPr>
          <w:rFonts w:ascii="Times New Roman" w:hAnsi="Times New Roman" w:cs="Times New Roman"/>
          <w:sz w:val="24"/>
          <w:szCs w:val="24"/>
          <w:lang w:val="es-ES_tradnl"/>
        </w:rPr>
        <w:t xml:space="preserve"> violentamente </w:t>
      </w:r>
      <w:r w:rsidR="00E30DA7" w:rsidRPr="00447DF6">
        <w:rPr>
          <w:rFonts w:ascii="Times New Roman" w:hAnsi="Times New Roman" w:cs="Times New Roman"/>
          <w:sz w:val="24"/>
          <w:szCs w:val="24"/>
          <w:lang w:val="es-ES_tradnl"/>
        </w:rPr>
        <w:t xml:space="preserve">de </w:t>
      </w:r>
      <w:r w:rsidRPr="00447DF6">
        <w:rPr>
          <w:rFonts w:ascii="Times New Roman" w:hAnsi="Times New Roman" w:cs="Times New Roman"/>
          <w:sz w:val="24"/>
          <w:szCs w:val="24"/>
          <w:lang w:val="es-ES_tradnl"/>
        </w:rPr>
        <w:t xml:space="preserve">la República de Chipre en 1963, establecida por los Tratados de 1960 y basada en una asociación entre los turcochipriotas y los grecochipriotas, sobre la base de la igualdad política. Debido a la actitud intransigente de la parte grecochipriota, los procesos de negociación llevados a cabo bajo los auspicios de las Naciones Unidas desde el año 1968 no han dado resultados positivos. A pesar del enfoque constructivo mostrado por Turquía y la República Turca de Chipre del Norte (RTCN), el último proceso de negociación también fracasó, ya que la última ronda de los procesos de solución global, la Conferencia sobre Chipre, se cerró sin resultados en </w:t>
      </w:r>
      <w:proofErr w:type="spellStart"/>
      <w:r w:rsidRPr="00447DF6">
        <w:rPr>
          <w:rFonts w:ascii="Times New Roman" w:hAnsi="Times New Roman" w:cs="Times New Roman"/>
          <w:sz w:val="24"/>
          <w:szCs w:val="24"/>
          <w:lang w:val="es-ES_tradnl"/>
        </w:rPr>
        <w:t>Crans</w:t>
      </w:r>
      <w:proofErr w:type="spellEnd"/>
      <w:r w:rsidRPr="00447DF6">
        <w:rPr>
          <w:rFonts w:ascii="Times New Roman" w:hAnsi="Times New Roman" w:cs="Times New Roman"/>
          <w:sz w:val="24"/>
          <w:szCs w:val="24"/>
          <w:lang w:val="es-ES_tradnl"/>
        </w:rPr>
        <w:t xml:space="preserve"> Montana en </w:t>
      </w:r>
      <w:r w:rsidR="00E30DA7" w:rsidRPr="00447DF6">
        <w:rPr>
          <w:rFonts w:ascii="Times New Roman" w:hAnsi="Times New Roman" w:cs="Times New Roman"/>
          <w:sz w:val="24"/>
          <w:szCs w:val="24"/>
          <w:lang w:val="es-ES_tradnl"/>
        </w:rPr>
        <w:t xml:space="preserve">el mes de </w:t>
      </w:r>
      <w:r w:rsidRPr="00447DF6">
        <w:rPr>
          <w:rFonts w:ascii="Times New Roman" w:hAnsi="Times New Roman" w:cs="Times New Roman"/>
          <w:sz w:val="24"/>
          <w:szCs w:val="24"/>
          <w:lang w:val="es-ES_tradnl"/>
        </w:rPr>
        <w:t>julio de 2017.</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 xml:space="preserve">La razón principal del fracaso de estas negociaciones es que la parte grecochipriota se niega a compartir el poder con los turcochipriotas. </w:t>
      </w:r>
      <w:r w:rsidR="00FF1C7E" w:rsidRPr="00447DF6">
        <w:rPr>
          <w:rFonts w:ascii="Times New Roman" w:hAnsi="Times New Roman" w:cs="Times New Roman"/>
          <w:sz w:val="24"/>
          <w:szCs w:val="24"/>
          <w:lang w:val="es-ES_tradnl"/>
        </w:rPr>
        <w:t>Estamos observando</w:t>
      </w:r>
      <w:r w:rsidRPr="00447DF6">
        <w:rPr>
          <w:rFonts w:ascii="Times New Roman" w:hAnsi="Times New Roman" w:cs="Times New Roman"/>
          <w:sz w:val="24"/>
          <w:szCs w:val="24"/>
          <w:lang w:val="es-ES_tradnl"/>
        </w:rPr>
        <w:t xml:space="preserve"> que no ha habido ningún cambio en la mentalidad de la parte grecochipriota desde la clausura de la Conferencia sobre Chipre. El dirigente grecochipriota sigue considerándose el jefe de u</w:t>
      </w:r>
      <w:r w:rsidR="00E30DA7" w:rsidRPr="00447DF6">
        <w:rPr>
          <w:rFonts w:ascii="Times New Roman" w:hAnsi="Times New Roman" w:cs="Times New Roman"/>
          <w:sz w:val="24"/>
          <w:szCs w:val="24"/>
          <w:lang w:val="es-ES_tradnl"/>
        </w:rPr>
        <w:t xml:space="preserve">n Estado unitario y </w:t>
      </w:r>
      <w:r w:rsidR="00447DF6">
        <w:rPr>
          <w:rFonts w:ascii="Times New Roman" w:hAnsi="Times New Roman" w:cs="Times New Roman"/>
          <w:sz w:val="24"/>
          <w:szCs w:val="24"/>
          <w:lang w:val="es-ES_tradnl"/>
        </w:rPr>
        <w:t xml:space="preserve">tal como </w:t>
      </w:r>
      <w:r w:rsidR="00E30DA7" w:rsidRPr="00447DF6">
        <w:rPr>
          <w:rFonts w:ascii="Times New Roman" w:hAnsi="Times New Roman" w:cs="Times New Roman"/>
          <w:sz w:val="24"/>
          <w:szCs w:val="24"/>
          <w:lang w:val="es-ES_tradnl"/>
        </w:rPr>
        <w:t xml:space="preserve">un líder </w:t>
      </w:r>
      <w:r w:rsidRPr="00447DF6">
        <w:rPr>
          <w:rFonts w:ascii="Times New Roman" w:hAnsi="Times New Roman" w:cs="Times New Roman"/>
          <w:sz w:val="24"/>
          <w:szCs w:val="24"/>
          <w:lang w:val="es-ES_tradnl"/>
        </w:rPr>
        <w:t>que concede derechos a las minorías. Revela que está lejos de aceptar la igualdad política de la parte turcochipriota.</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447DF6" w:rsidP="00611D42">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su parte, Turquía ha</w:t>
      </w:r>
      <w:r w:rsidR="00611D42" w:rsidRPr="00447DF6">
        <w:rPr>
          <w:rFonts w:ascii="Times New Roman" w:hAnsi="Times New Roman" w:cs="Times New Roman"/>
          <w:sz w:val="24"/>
          <w:szCs w:val="24"/>
          <w:lang w:val="es-ES_tradnl"/>
        </w:rPr>
        <w:t xml:space="preserve"> estado subrayando que las negociaciones no podrían reanudarse </w:t>
      </w:r>
      <w:r>
        <w:rPr>
          <w:rFonts w:ascii="Times New Roman" w:hAnsi="Times New Roman" w:cs="Times New Roman"/>
          <w:sz w:val="24"/>
          <w:szCs w:val="24"/>
          <w:lang w:val="es-ES_tradnl"/>
        </w:rPr>
        <w:t xml:space="preserve">desde el punto donde </w:t>
      </w:r>
      <w:r w:rsidR="00E30DA7" w:rsidRPr="00447DF6">
        <w:rPr>
          <w:rFonts w:ascii="Times New Roman" w:hAnsi="Times New Roman" w:cs="Times New Roman"/>
          <w:sz w:val="24"/>
          <w:szCs w:val="24"/>
          <w:lang w:val="es-ES_tradnl"/>
        </w:rPr>
        <w:t xml:space="preserve">se clausuró </w:t>
      </w:r>
      <w:r w:rsidR="00611D42" w:rsidRPr="00447DF6">
        <w:rPr>
          <w:rFonts w:ascii="Times New Roman" w:hAnsi="Times New Roman" w:cs="Times New Roman"/>
          <w:sz w:val="24"/>
          <w:szCs w:val="24"/>
          <w:lang w:val="es-ES_tradnl"/>
        </w:rPr>
        <w:t>la Conferen</w:t>
      </w:r>
      <w:r w:rsidR="00FF1C7E" w:rsidRPr="00447DF6">
        <w:rPr>
          <w:rFonts w:ascii="Times New Roman" w:hAnsi="Times New Roman" w:cs="Times New Roman"/>
          <w:sz w:val="24"/>
          <w:szCs w:val="24"/>
          <w:lang w:val="es-ES_tradnl"/>
        </w:rPr>
        <w:t xml:space="preserve">cia sobre Chipre en 2017 sin </w:t>
      </w:r>
      <w:r w:rsidR="00611D42" w:rsidRPr="00447DF6">
        <w:rPr>
          <w:rFonts w:ascii="Times New Roman" w:hAnsi="Times New Roman" w:cs="Times New Roman"/>
          <w:sz w:val="24"/>
          <w:szCs w:val="24"/>
          <w:lang w:val="es-ES_tradnl"/>
        </w:rPr>
        <w:t>resultado</w:t>
      </w:r>
      <w:r w:rsidR="00FF1C7E" w:rsidRPr="00447DF6">
        <w:rPr>
          <w:rFonts w:ascii="Times New Roman" w:hAnsi="Times New Roman" w:cs="Times New Roman"/>
          <w:sz w:val="24"/>
          <w:szCs w:val="24"/>
          <w:lang w:val="es-ES_tradnl"/>
        </w:rPr>
        <w:t>s</w:t>
      </w:r>
      <w:r w:rsidR="00611D42" w:rsidRPr="00447DF6">
        <w:rPr>
          <w:rFonts w:ascii="Times New Roman" w:hAnsi="Times New Roman" w:cs="Times New Roman"/>
          <w:sz w:val="24"/>
          <w:szCs w:val="24"/>
          <w:lang w:val="es-ES_tradnl"/>
        </w:rPr>
        <w:t xml:space="preserve">. </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Hemos</w:t>
      </w:r>
      <w:r w:rsidR="00447DF6">
        <w:rPr>
          <w:rFonts w:ascii="Times New Roman" w:hAnsi="Times New Roman" w:cs="Times New Roman"/>
          <w:sz w:val="24"/>
          <w:szCs w:val="24"/>
          <w:lang w:val="es-ES_tradnl"/>
        </w:rPr>
        <w:t xml:space="preserve"> seguido</w:t>
      </w:r>
      <w:r w:rsidR="00FF1C7E" w:rsidRPr="00447DF6">
        <w:rPr>
          <w:rFonts w:ascii="Times New Roman" w:hAnsi="Times New Roman" w:cs="Times New Roman"/>
          <w:sz w:val="24"/>
          <w:szCs w:val="24"/>
          <w:lang w:val="es-ES_tradnl"/>
        </w:rPr>
        <w:t xml:space="preserve"> insistiendo sobre el hecho de</w:t>
      </w:r>
      <w:r w:rsidRPr="00447DF6">
        <w:rPr>
          <w:rFonts w:ascii="Times New Roman" w:hAnsi="Times New Roman" w:cs="Times New Roman"/>
          <w:sz w:val="24"/>
          <w:szCs w:val="24"/>
          <w:lang w:val="es-ES_tradnl"/>
        </w:rPr>
        <w:t xml:space="preserve"> que para reiniciar las negociaciones se debe determinar de antemano qué se negociará, en qué dirección y en</w:t>
      </w:r>
      <w:r w:rsidR="00E30DA7" w:rsidRPr="00447DF6">
        <w:rPr>
          <w:rFonts w:ascii="Times New Roman" w:hAnsi="Times New Roman" w:cs="Times New Roman"/>
          <w:sz w:val="24"/>
          <w:szCs w:val="24"/>
          <w:lang w:val="es-ES_tradnl"/>
        </w:rPr>
        <w:t xml:space="preserve"> el</w:t>
      </w:r>
      <w:r w:rsidRPr="00447DF6">
        <w:rPr>
          <w:rFonts w:ascii="Times New Roman" w:hAnsi="Times New Roman" w:cs="Times New Roman"/>
          <w:sz w:val="24"/>
          <w:szCs w:val="24"/>
          <w:lang w:val="es-ES_tradnl"/>
        </w:rPr>
        <w:t xml:space="preserve"> </w:t>
      </w:r>
      <w:r w:rsidR="00447DF6">
        <w:rPr>
          <w:rFonts w:ascii="Times New Roman" w:hAnsi="Times New Roman" w:cs="Times New Roman"/>
          <w:sz w:val="24"/>
          <w:szCs w:val="24"/>
          <w:lang w:val="es-ES_tradnl"/>
        </w:rPr>
        <w:t>marco de qué</w:t>
      </w:r>
      <w:r w:rsidR="00E30DA7" w:rsidRPr="00447DF6">
        <w:rPr>
          <w:rFonts w:ascii="Times New Roman" w:hAnsi="Times New Roman" w:cs="Times New Roman"/>
          <w:sz w:val="24"/>
          <w:szCs w:val="24"/>
          <w:lang w:val="es-ES_tradnl"/>
        </w:rPr>
        <w:t xml:space="preserve"> </w:t>
      </w:r>
      <w:r w:rsidRPr="00447DF6">
        <w:rPr>
          <w:rFonts w:ascii="Times New Roman" w:hAnsi="Times New Roman" w:cs="Times New Roman"/>
          <w:sz w:val="24"/>
          <w:szCs w:val="24"/>
          <w:lang w:val="es-ES_tradnl"/>
        </w:rPr>
        <w:t>modalidades. Durante los últimos cincuenta años, las negociaciones para la creación de una federación bizonal y bi</w:t>
      </w:r>
      <w:r w:rsidR="00FF1C7E" w:rsidRPr="00447DF6">
        <w:rPr>
          <w:rFonts w:ascii="Times New Roman" w:hAnsi="Times New Roman" w:cs="Times New Roman"/>
          <w:sz w:val="24"/>
          <w:szCs w:val="24"/>
          <w:lang w:val="es-ES_tradnl"/>
        </w:rPr>
        <w:t xml:space="preserve">comunataria </w:t>
      </w:r>
      <w:r w:rsidRPr="00447DF6">
        <w:rPr>
          <w:rFonts w:ascii="Times New Roman" w:hAnsi="Times New Roman" w:cs="Times New Roman"/>
          <w:sz w:val="24"/>
          <w:szCs w:val="24"/>
          <w:lang w:val="es-ES_tradnl"/>
        </w:rPr>
        <w:t>han sido inconclusas. No consideramos que sea beneficioso participar en un nuevo ejercicio abierto sin un</w:t>
      </w:r>
      <w:r w:rsidR="00E30DA7" w:rsidRPr="00447DF6">
        <w:rPr>
          <w:rFonts w:ascii="Times New Roman" w:hAnsi="Times New Roman" w:cs="Times New Roman"/>
          <w:sz w:val="24"/>
          <w:szCs w:val="24"/>
          <w:lang w:val="es-ES_tradnl"/>
        </w:rPr>
        <w:t>a visión o un propósito claro, e inici</w:t>
      </w:r>
      <w:r w:rsidR="00D03C77">
        <w:rPr>
          <w:rFonts w:ascii="Times New Roman" w:hAnsi="Times New Roman" w:cs="Times New Roman"/>
          <w:sz w:val="24"/>
          <w:szCs w:val="24"/>
          <w:lang w:val="es-ES_tradnl"/>
        </w:rPr>
        <w:t xml:space="preserve">ar </w:t>
      </w:r>
      <w:r w:rsidRPr="00447DF6">
        <w:rPr>
          <w:rFonts w:ascii="Times New Roman" w:hAnsi="Times New Roman" w:cs="Times New Roman"/>
          <w:sz w:val="24"/>
          <w:szCs w:val="24"/>
          <w:lang w:val="es-ES_tradnl"/>
        </w:rPr>
        <w:t>negociaciones en aras de la negociación. Como parte turca, no excluimos ni insistimos en ningún modelo de acuerdo. Abogamos por que todas las opciones estén sobre la mesa. Más que el nombre del modelo de acuerdo, lo importante para nosotros es que el acuerdo garantice la igualdad política de los turcochipriotas y su participación efectiva en los</w:t>
      </w:r>
      <w:r w:rsidR="00E30DA7" w:rsidRPr="00447DF6">
        <w:rPr>
          <w:rFonts w:ascii="Times New Roman" w:hAnsi="Times New Roman" w:cs="Times New Roman"/>
          <w:sz w:val="24"/>
          <w:szCs w:val="24"/>
          <w:lang w:val="es-ES_tradnl"/>
        </w:rPr>
        <w:t xml:space="preserve"> mecanismos de toma</w:t>
      </w:r>
      <w:r w:rsidRPr="00447DF6">
        <w:rPr>
          <w:rFonts w:ascii="Times New Roman" w:hAnsi="Times New Roman" w:cs="Times New Roman"/>
          <w:sz w:val="24"/>
          <w:szCs w:val="24"/>
          <w:lang w:val="es-ES_tradnl"/>
        </w:rPr>
        <w:t xml:space="preserve"> de decisiones, así como su bienestar y seguridad.  </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 xml:space="preserve">Por otra parte, si se va a iniciar un nuevo proceso de negociación, debe confirmarse de antemano que las dos partes de la isla tienen una visión común y que están dispuestas a negociar sobre una base común. En </w:t>
      </w:r>
      <w:r w:rsidR="00D03C77">
        <w:rPr>
          <w:rFonts w:ascii="Times New Roman" w:hAnsi="Times New Roman" w:cs="Times New Roman"/>
          <w:sz w:val="24"/>
          <w:szCs w:val="24"/>
          <w:lang w:val="es-ES_tradnl"/>
        </w:rPr>
        <w:t xml:space="preserve">el marco de </w:t>
      </w:r>
      <w:r w:rsidRPr="00447DF6">
        <w:rPr>
          <w:rFonts w:ascii="Times New Roman" w:hAnsi="Times New Roman" w:cs="Times New Roman"/>
          <w:sz w:val="24"/>
          <w:szCs w:val="24"/>
          <w:lang w:val="es-ES_tradnl"/>
        </w:rPr>
        <w:t>las cir</w:t>
      </w:r>
      <w:r w:rsidR="00FF1C7E" w:rsidRPr="00447DF6">
        <w:rPr>
          <w:rFonts w:ascii="Times New Roman" w:hAnsi="Times New Roman" w:cs="Times New Roman"/>
          <w:sz w:val="24"/>
          <w:szCs w:val="24"/>
          <w:lang w:val="es-ES_tradnl"/>
        </w:rPr>
        <w:t>cunstancias actuales, en las cuales</w:t>
      </w:r>
      <w:r w:rsidRPr="00447DF6">
        <w:rPr>
          <w:rFonts w:ascii="Times New Roman" w:hAnsi="Times New Roman" w:cs="Times New Roman"/>
          <w:sz w:val="24"/>
          <w:szCs w:val="24"/>
          <w:lang w:val="es-ES_tradnl"/>
        </w:rPr>
        <w:t xml:space="preserve"> la parte grecochipriota se aparta de las convergencias del pasado y no acepta la igualdad política de los turcochipriotas, es difícil decir que exista ese terreno común.</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Estamos cara a c</w:t>
      </w:r>
      <w:r w:rsidR="00844DE5" w:rsidRPr="00447DF6">
        <w:rPr>
          <w:rFonts w:ascii="Times New Roman" w:hAnsi="Times New Roman" w:cs="Times New Roman"/>
          <w:sz w:val="24"/>
          <w:szCs w:val="24"/>
          <w:lang w:val="es-ES_tradnl"/>
        </w:rPr>
        <w:t>ara con una a</w:t>
      </w:r>
      <w:r w:rsidRPr="00447DF6">
        <w:rPr>
          <w:rFonts w:ascii="Times New Roman" w:hAnsi="Times New Roman" w:cs="Times New Roman"/>
          <w:sz w:val="24"/>
          <w:szCs w:val="24"/>
          <w:lang w:val="es-ES_tradnl"/>
        </w:rPr>
        <w:t>dministr</w:t>
      </w:r>
      <w:r w:rsidR="00844DE5" w:rsidRPr="00447DF6">
        <w:rPr>
          <w:rFonts w:ascii="Times New Roman" w:hAnsi="Times New Roman" w:cs="Times New Roman"/>
          <w:sz w:val="24"/>
          <w:szCs w:val="24"/>
          <w:lang w:val="es-ES_tradnl"/>
        </w:rPr>
        <w:t xml:space="preserve">ación grecochipriota de </w:t>
      </w:r>
      <w:r w:rsidRPr="00447DF6">
        <w:rPr>
          <w:rFonts w:ascii="Times New Roman" w:hAnsi="Times New Roman" w:cs="Times New Roman"/>
          <w:sz w:val="24"/>
          <w:szCs w:val="24"/>
          <w:lang w:val="es-ES_tradnl"/>
        </w:rPr>
        <w:t>Chipre del Sur (A</w:t>
      </w:r>
      <w:r w:rsidR="00447DF6">
        <w:rPr>
          <w:rFonts w:ascii="Times New Roman" w:hAnsi="Times New Roman" w:cs="Times New Roman"/>
          <w:sz w:val="24"/>
          <w:szCs w:val="24"/>
          <w:lang w:val="es-ES_tradnl"/>
        </w:rPr>
        <w:t>G</w:t>
      </w:r>
      <w:r w:rsidRPr="00447DF6">
        <w:rPr>
          <w:rFonts w:ascii="Times New Roman" w:hAnsi="Times New Roman" w:cs="Times New Roman"/>
          <w:sz w:val="24"/>
          <w:szCs w:val="24"/>
          <w:lang w:val="es-ES_tradnl"/>
        </w:rPr>
        <w:t xml:space="preserve">CS) que hace pleno uso de todas las ventajas de la pertenencia a la UE y se considera a sí misma como la única propietaria de la isla. La parte grecochipriota no está dispuesta a compartir </w:t>
      </w:r>
      <w:r w:rsidR="00844DE5" w:rsidRPr="00447DF6">
        <w:rPr>
          <w:rFonts w:ascii="Times New Roman" w:hAnsi="Times New Roman" w:cs="Times New Roman"/>
          <w:sz w:val="24"/>
          <w:szCs w:val="24"/>
          <w:lang w:val="es-ES_tradnl"/>
        </w:rPr>
        <w:t xml:space="preserve">ni </w:t>
      </w:r>
      <w:r w:rsidRPr="00447DF6">
        <w:rPr>
          <w:rFonts w:ascii="Times New Roman" w:hAnsi="Times New Roman" w:cs="Times New Roman"/>
          <w:sz w:val="24"/>
          <w:szCs w:val="24"/>
          <w:lang w:val="es-ES_tradnl"/>
        </w:rPr>
        <w:t>el poder político</w:t>
      </w:r>
      <w:r w:rsidR="00447DF6">
        <w:rPr>
          <w:rFonts w:ascii="Times New Roman" w:hAnsi="Times New Roman" w:cs="Times New Roman"/>
          <w:sz w:val="24"/>
          <w:szCs w:val="24"/>
          <w:lang w:val="es-ES_tradnl"/>
        </w:rPr>
        <w:t>,</w:t>
      </w:r>
      <w:r w:rsidRPr="00447DF6">
        <w:rPr>
          <w:rFonts w:ascii="Times New Roman" w:hAnsi="Times New Roman" w:cs="Times New Roman"/>
          <w:sz w:val="24"/>
          <w:szCs w:val="24"/>
          <w:lang w:val="es-ES_tradnl"/>
        </w:rPr>
        <w:t xml:space="preserve"> ni los recursos naturales de la is</w:t>
      </w:r>
      <w:r w:rsidR="00844DE5" w:rsidRPr="00447DF6">
        <w:rPr>
          <w:rFonts w:ascii="Times New Roman" w:hAnsi="Times New Roman" w:cs="Times New Roman"/>
          <w:sz w:val="24"/>
          <w:szCs w:val="24"/>
          <w:lang w:val="es-ES_tradnl"/>
        </w:rPr>
        <w:t xml:space="preserve">la con los turcochipriotas, quienes </w:t>
      </w:r>
      <w:r w:rsidRPr="00447DF6">
        <w:rPr>
          <w:rFonts w:ascii="Times New Roman" w:hAnsi="Times New Roman" w:cs="Times New Roman"/>
          <w:sz w:val="24"/>
          <w:szCs w:val="24"/>
          <w:lang w:val="es-ES_tradnl"/>
        </w:rPr>
        <w:t xml:space="preserve">son los copropietarios de la isla. Mediante sus actividades unilaterales relacionadas con los </w:t>
      </w:r>
      <w:r w:rsidRPr="00447DF6">
        <w:rPr>
          <w:rFonts w:ascii="Times New Roman" w:hAnsi="Times New Roman" w:cs="Times New Roman"/>
          <w:sz w:val="24"/>
          <w:szCs w:val="24"/>
          <w:lang w:val="es-ES_tradnl"/>
        </w:rPr>
        <w:lastRenderedPageBreak/>
        <w:t>hidrocarburos, la administración grecochipriota no sólo hace caso omiso de los derechos inherentes de los turcochipriotas sobre los recursos naturales, sino que también viola los derechos de Turquía</w:t>
      </w:r>
      <w:r w:rsidR="00447DF6">
        <w:rPr>
          <w:rFonts w:ascii="Times New Roman" w:hAnsi="Times New Roman" w:cs="Times New Roman"/>
          <w:sz w:val="24"/>
          <w:szCs w:val="24"/>
          <w:lang w:val="es-ES_tradnl"/>
        </w:rPr>
        <w:t>,</w:t>
      </w:r>
      <w:r w:rsidRPr="00447DF6">
        <w:rPr>
          <w:rFonts w:ascii="Times New Roman" w:hAnsi="Times New Roman" w:cs="Times New Roman"/>
          <w:sz w:val="24"/>
          <w:szCs w:val="24"/>
          <w:lang w:val="es-ES_tradnl"/>
        </w:rPr>
        <w:t xml:space="preserve"> derivados</w:t>
      </w:r>
      <w:r w:rsidR="00FF1C7E" w:rsidRPr="00447DF6">
        <w:rPr>
          <w:rFonts w:ascii="Times New Roman" w:hAnsi="Times New Roman" w:cs="Times New Roman"/>
          <w:sz w:val="24"/>
          <w:szCs w:val="24"/>
          <w:lang w:val="es-ES_tradnl"/>
        </w:rPr>
        <w:t xml:space="preserve"> del derecho internacional en nuestra</w:t>
      </w:r>
      <w:r w:rsidRPr="00447DF6">
        <w:rPr>
          <w:rFonts w:ascii="Times New Roman" w:hAnsi="Times New Roman" w:cs="Times New Roman"/>
          <w:sz w:val="24"/>
          <w:szCs w:val="24"/>
          <w:lang w:val="es-ES_tradnl"/>
        </w:rPr>
        <w:t xml:space="preserve"> plataforma continental registrada en las Naciones Unidas.</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 xml:space="preserve">Desde el principio hemos insistido en </w:t>
      </w:r>
      <w:r w:rsidR="00D03C77">
        <w:rPr>
          <w:rFonts w:ascii="Times New Roman" w:hAnsi="Times New Roman" w:cs="Times New Roman"/>
          <w:sz w:val="24"/>
          <w:szCs w:val="24"/>
          <w:lang w:val="es-ES_tradnl"/>
        </w:rPr>
        <w:t>que, para la adopción de</w:t>
      </w:r>
      <w:r w:rsidRPr="00447DF6">
        <w:rPr>
          <w:rFonts w:ascii="Times New Roman" w:hAnsi="Times New Roman" w:cs="Times New Roman"/>
          <w:sz w:val="24"/>
          <w:szCs w:val="24"/>
          <w:lang w:val="es-ES_tradnl"/>
        </w:rPr>
        <w:t xml:space="preserve"> cualquier decisión sobre los recursos comunes de la isla, lo</w:t>
      </w:r>
      <w:r w:rsidR="00D03C77">
        <w:rPr>
          <w:rFonts w:ascii="Times New Roman" w:hAnsi="Times New Roman" w:cs="Times New Roman"/>
          <w:sz w:val="24"/>
          <w:szCs w:val="24"/>
          <w:lang w:val="es-ES_tradnl"/>
        </w:rPr>
        <w:t xml:space="preserve">s turcochipriotas también debían </w:t>
      </w:r>
      <w:r w:rsidRPr="00447DF6">
        <w:rPr>
          <w:rFonts w:ascii="Times New Roman" w:hAnsi="Times New Roman" w:cs="Times New Roman"/>
          <w:sz w:val="24"/>
          <w:szCs w:val="24"/>
          <w:lang w:val="es-ES_tradnl"/>
        </w:rPr>
        <w:t>particip</w:t>
      </w:r>
      <w:r w:rsidR="00447DF6">
        <w:rPr>
          <w:rFonts w:ascii="Times New Roman" w:hAnsi="Times New Roman" w:cs="Times New Roman"/>
          <w:sz w:val="24"/>
          <w:szCs w:val="24"/>
          <w:lang w:val="es-ES_tradnl"/>
        </w:rPr>
        <w:t>ar en los mecanismos de toma</w:t>
      </w:r>
      <w:r w:rsidRPr="00447DF6">
        <w:rPr>
          <w:rFonts w:ascii="Times New Roman" w:hAnsi="Times New Roman" w:cs="Times New Roman"/>
          <w:sz w:val="24"/>
          <w:szCs w:val="24"/>
          <w:lang w:val="es-ES_tradnl"/>
        </w:rPr>
        <w:t xml:space="preserve"> de decisiones. La parte grecochipriota rechazó las propuestas de cooperación presentadas por las autoridades turcochipriotas en </w:t>
      </w:r>
      <w:r w:rsidR="00FF1C7E" w:rsidRPr="00447DF6">
        <w:rPr>
          <w:rFonts w:ascii="Times New Roman" w:hAnsi="Times New Roman" w:cs="Times New Roman"/>
          <w:sz w:val="24"/>
          <w:szCs w:val="24"/>
          <w:lang w:val="es-ES_tradnl"/>
        </w:rPr>
        <w:t xml:space="preserve">los años </w:t>
      </w:r>
      <w:r w:rsidRPr="00447DF6">
        <w:rPr>
          <w:rFonts w:ascii="Times New Roman" w:hAnsi="Times New Roman" w:cs="Times New Roman"/>
          <w:sz w:val="24"/>
          <w:szCs w:val="24"/>
          <w:lang w:val="es-ES_tradnl"/>
        </w:rPr>
        <w:t xml:space="preserve">2011 y 2012. Además, la </w:t>
      </w:r>
      <w:r w:rsidR="00447DF6">
        <w:rPr>
          <w:rFonts w:ascii="Times New Roman" w:hAnsi="Times New Roman" w:cs="Times New Roman"/>
          <w:sz w:val="24"/>
          <w:szCs w:val="24"/>
          <w:lang w:val="es-ES_tradnl"/>
        </w:rPr>
        <w:t>AG</w:t>
      </w:r>
      <w:r w:rsidRPr="00447DF6">
        <w:rPr>
          <w:rFonts w:ascii="Times New Roman" w:hAnsi="Times New Roman" w:cs="Times New Roman"/>
          <w:sz w:val="24"/>
          <w:szCs w:val="24"/>
          <w:lang w:val="es-ES_tradnl"/>
        </w:rPr>
        <w:t xml:space="preserve">CS lamentablemente no considera la cuestión de los hidrocarburos como un elemento que debería compartirse y decidirse conjuntamente con los turcochipriotas. La </w:t>
      </w:r>
      <w:r w:rsidR="00447DF6">
        <w:rPr>
          <w:rFonts w:ascii="Times New Roman" w:hAnsi="Times New Roman" w:cs="Times New Roman"/>
          <w:sz w:val="24"/>
          <w:szCs w:val="24"/>
          <w:lang w:val="es-ES_tradnl"/>
        </w:rPr>
        <w:t>AG</w:t>
      </w:r>
      <w:r w:rsidRPr="00447DF6">
        <w:rPr>
          <w:rFonts w:ascii="Times New Roman" w:hAnsi="Times New Roman" w:cs="Times New Roman"/>
          <w:sz w:val="24"/>
          <w:szCs w:val="24"/>
          <w:lang w:val="es-ES_tradnl"/>
        </w:rPr>
        <w:t xml:space="preserve">CS </w:t>
      </w:r>
      <w:r w:rsidR="00447DF6">
        <w:rPr>
          <w:rFonts w:ascii="Times New Roman" w:hAnsi="Times New Roman" w:cs="Times New Roman"/>
          <w:sz w:val="24"/>
          <w:szCs w:val="24"/>
          <w:lang w:val="es-ES_tradnl"/>
        </w:rPr>
        <w:t>afirma que pre</w:t>
      </w:r>
      <w:r w:rsidRPr="00447DF6">
        <w:rPr>
          <w:rFonts w:ascii="Times New Roman" w:hAnsi="Times New Roman" w:cs="Times New Roman"/>
          <w:sz w:val="24"/>
          <w:szCs w:val="24"/>
          <w:lang w:val="es-ES_tradnl"/>
        </w:rPr>
        <w:t>serva la parte de los turcochip</w:t>
      </w:r>
      <w:r w:rsidR="00447DF6">
        <w:rPr>
          <w:rFonts w:ascii="Times New Roman" w:hAnsi="Times New Roman" w:cs="Times New Roman"/>
          <w:sz w:val="24"/>
          <w:szCs w:val="24"/>
          <w:lang w:val="es-ES_tradnl"/>
        </w:rPr>
        <w:t xml:space="preserve">riotas que </w:t>
      </w:r>
      <w:r w:rsidRPr="00447DF6">
        <w:rPr>
          <w:rFonts w:ascii="Times New Roman" w:hAnsi="Times New Roman" w:cs="Times New Roman"/>
          <w:sz w:val="24"/>
          <w:szCs w:val="24"/>
          <w:lang w:val="es-ES_tradnl"/>
        </w:rPr>
        <w:t xml:space="preserve">les </w:t>
      </w:r>
      <w:r w:rsidR="00447DF6">
        <w:rPr>
          <w:rFonts w:ascii="Times New Roman" w:hAnsi="Times New Roman" w:cs="Times New Roman"/>
          <w:sz w:val="24"/>
          <w:szCs w:val="24"/>
          <w:lang w:val="es-ES_tradnl"/>
        </w:rPr>
        <w:t xml:space="preserve">será asignada </w:t>
      </w:r>
      <w:r w:rsidR="00D03C77">
        <w:rPr>
          <w:rFonts w:ascii="Times New Roman" w:hAnsi="Times New Roman" w:cs="Times New Roman"/>
          <w:sz w:val="24"/>
          <w:szCs w:val="24"/>
          <w:lang w:val="es-ES_tradnl"/>
        </w:rPr>
        <w:t>después de un</w:t>
      </w:r>
      <w:r w:rsidRPr="00447DF6">
        <w:rPr>
          <w:rFonts w:ascii="Times New Roman" w:hAnsi="Times New Roman" w:cs="Times New Roman"/>
          <w:sz w:val="24"/>
          <w:szCs w:val="24"/>
          <w:lang w:val="es-ES_tradnl"/>
        </w:rPr>
        <w:t xml:space="preserve"> acuerdo. Si bien la parte grecochipriota está comercializando ahora los recursos de la isla y procediendo a generar ingresos, no es aceptable ni para nosotros ni para los turcochipriotas que los turcochipriotas abandonen sus derechos </w:t>
      </w:r>
      <w:r w:rsidR="00447DF6">
        <w:rPr>
          <w:rFonts w:ascii="Times New Roman" w:hAnsi="Times New Roman" w:cs="Times New Roman"/>
          <w:sz w:val="24"/>
          <w:szCs w:val="24"/>
          <w:lang w:val="es-ES_tradnl"/>
        </w:rPr>
        <w:t xml:space="preserve">para un periodo ulterior a </w:t>
      </w:r>
      <w:r w:rsidRPr="00447DF6">
        <w:rPr>
          <w:rFonts w:ascii="Times New Roman" w:hAnsi="Times New Roman" w:cs="Times New Roman"/>
          <w:sz w:val="24"/>
          <w:szCs w:val="24"/>
          <w:lang w:val="es-ES_tradnl"/>
        </w:rPr>
        <w:t>una solución que los grecochipriotas han impedido.</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Por lo</w:t>
      </w:r>
      <w:r w:rsidR="00844DE5" w:rsidRPr="00447DF6">
        <w:rPr>
          <w:rFonts w:ascii="Times New Roman" w:hAnsi="Times New Roman" w:cs="Times New Roman"/>
          <w:sz w:val="24"/>
          <w:szCs w:val="24"/>
          <w:lang w:val="es-ES_tradnl"/>
        </w:rPr>
        <w:t xml:space="preserve"> tanto, la propuesta con fecha d</w:t>
      </w:r>
      <w:r w:rsidRPr="00447DF6">
        <w:rPr>
          <w:rFonts w:ascii="Times New Roman" w:hAnsi="Times New Roman" w:cs="Times New Roman"/>
          <w:sz w:val="24"/>
          <w:szCs w:val="24"/>
          <w:lang w:val="es-ES_tradnl"/>
        </w:rPr>
        <w:t>el 13 de julio de 2019 relativa a l</w:t>
      </w:r>
      <w:r w:rsidR="00FF1C7E" w:rsidRPr="00447DF6">
        <w:rPr>
          <w:rFonts w:ascii="Times New Roman" w:hAnsi="Times New Roman" w:cs="Times New Roman"/>
          <w:sz w:val="24"/>
          <w:szCs w:val="24"/>
          <w:lang w:val="es-ES_tradnl"/>
        </w:rPr>
        <w:t>os recursos de hidrocarburos es muy precisa</w:t>
      </w:r>
      <w:r w:rsidRPr="00447DF6">
        <w:rPr>
          <w:rFonts w:ascii="Times New Roman" w:hAnsi="Times New Roman" w:cs="Times New Roman"/>
          <w:sz w:val="24"/>
          <w:szCs w:val="24"/>
          <w:lang w:val="es-ES_tradnl"/>
        </w:rPr>
        <w:t xml:space="preserve"> y </w:t>
      </w:r>
      <w:r w:rsidR="00D03C77">
        <w:rPr>
          <w:rFonts w:ascii="Times New Roman" w:hAnsi="Times New Roman" w:cs="Times New Roman"/>
          <w:sz w:val="24"/>
          <w:szCs w:val="24"/>
          <w:lang w:val="es-ES_tradnl"/>
        </w:rPr>
        <w:t>sometida</w:t>
      </w:r>
      <w:r w:rsidR="00FF1C7E" w:rsidRPr="00447DF6">
        <w:rPr>
          <w:rFonts w:ascii="Times New Roman" w:hAnsi="Times New Roman" w:cs="Times New Roman"/>
          <w:sz w:val="24"/>
          <w:szCs w:val="24"/>
          <w:lang w:val="es-ES_tradnl"/>
        </w:rPr>
        <w:t xml:space="preserve"> en un momento muy oportuno. </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Esta propuesta, que apoyamos plenamente, prevé que los turcochipriotas y los grecochipriotas, como copropietarios de la isla, cooperen en la explotación de los recursos</w:t>
      </w:r>
      <w:r w:rsidR="00FF1C7E" w:rsidRPr="00447DF6">
        <w:rPr>
          <w:rFonts w:ascii="Times New Roman" w:hAnsi="Times New Roman" w:cs="Times New Roman"/>
          <w:sz w:val="24"/>
          <w:szCs w:val="24"/>
          <w:lang w:val="es-ES_tradnl"/>
        </w:rPr>
        <w:t xml:space="preserve"> hidrocarburíferos sobre los cuales</w:t>
      </w:r>
      <w:r w:rsidRPr="00447DF6">
        <w:rPr>
          <w:rFonts w:ascii="Times New Roman" w:hAnsi="Times New Roman" w:cs="Times New Roman"/>
          <w:sz w:val="24"/>
          <w:szCs w:val="24"/>
          <w:lang w:val="es-ES_tradnl"/>
        </w:rPr>
        <w:t xml:space="preserve"> tienen los mismos derechos, incluida la distribución de los ingresos</w:t>
      </w:r>
      <w:r w:rsidR="00FF1C7E" w:rsidRPr="00447DF6">
        <w:rPr>
          <w:rFonts w:ascii="Times New Roman" w:hAnsi="Times New Roman" w:cs="Times New Roman"/>
          <w:sz w:val="24"/>
          <w:szCs w:val="24"/>
          <w:lang w:val="es-ES_tradnl"/>
        </w:rPr>
        <w:t>,</w:t>
      </w:r>
      <w:r w:rsidRPr="00447DF6">
        <w:rPr>
          <w:rFonts w:ascii="Times New Roman" w:hAnsi="Times New Roman" w:cs="Times New Roman"/>
          <w:sz w:val="24"/>
          <w:szCs w:val="24"/>
          <w:lang w:val="es-ES_tradnl"/>
        </w:rPr>
        <w:t xml:space="preserve"> y se beneficien de esos recursos simultáneamente. La aplicación de esta propuesta iniciará una nueva era de cooperación, contribuirá a la paz, la estabilidad y la cooperación regionales y también proporcionará una atmósfera propicia para la solución de la cuestión de Chipre.</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La cuestión de los hidrocarburos en el Mediterráneo Oriental tiene dos aspectos. Uno está relacionado con la protección de los derechos de la plataforma continental de Turquía, y el otro es la propia cuestión de Chipre.</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Al tener la costa más larga del Mediterráneo oriental, Turquía protege resueltamente sus derechos e intereses dentro de su plataforma continental. No es correcto establecer un vínculo directo entre este asunto y la cuestión de Chipre. De hecho, continuamos con nuestras actividades de exploración y perforación dentro de las áreas -</w:t>
      </w:r>
      <w:r w:rsidR="00447DF6">
        <w:rPr>
          <w:rFonts w:ascii="Times New Roman" w:hAnsi="Times New Roman" w:cs="Times New Roman"/>
          <w:sz w:val="24"/>
          <w:szCs w:val="24"/>
          <w:lang w:val="es-ES_tradnl"/>
        </w:rPr>
        <w:t xml:space="preserve"> </w:t>
      </w:r>
      <w:r w:rsidRPr="00447DF6">
        <w:rPr>
          <w:rFonts w:ascii="Times New Roman" w:hAnsi="Times New Roman" w:cs="Times New Roman"/>
          <w:sz w:val="24"/>
          <w:szCs w:val="24"/>
          <w:lang w:val="es-ES_tradnl"/>
        </w:rPr>
        <w:t>donde hemos registrado nuestros derechos sobre la plataforma continental tanto geográ</w:t>
      </w:r>
      <w:r w:rsidR="00FF1C7E" w:rsidRPr="00447DF6">
        <w:rPr>
          <w:rFonts w:ascii="Times New Roman" w:hAnsi="Times New Roman" w:cs="Times New Roman"/>
          <w:sz w:val="24"/>
          <w:szCs w:val="24"/>
          <w:lang w:val="es-ES_tradnl"/>
        </w:rPr>
        <w:t>fica</w:t>
      </w:r>
      <w:r w:rsidR="00D03C77">
        <w:rPr>
          <w:rFonts w:ascii="Times New Roman" w:hAnsi="Times New Roman" w:cs="Times New Roman"/>
          <w:sz w:val="24"/>
          <w:szCs w:val="24"/>
          <w:lang w:val="es-ES_tradnl"/>
        </w:rPr>
        <w:t>mente</w:t>
      </w:r>
      <w:r w:rsidR="00FF1C7E" w:rsidRPr="00447DF6">
        <w:rPr>
          <w:rFonts w:ascii="Times New Roman" w:hAnsi="Times New Roman" w:cs="Times New Roman"/>
          <w:sz w:val="24"/>
          <w:szCs w:val="24"/>
          <w:lang w:val="es-ES_tradnl"/>
        </w:rPr>
        <w:t xml:space="preserve"> como legalmente ante las Naciones Unidas a partir de 20</w:t>
      </w:r>
      <w:r w:rsidR="006041BD">
        <w:rPr>
          <w:rFonts w:ascii="Times New Roman" w:hAnsi="Times New Roman" w:cs="Times New Roman"/>
          <w:sz w:val="24"/>
          <w:szCs w:val="24"/>
          <w:lang w:val="es-ES_tradnl"/>
        </w:rPr>
        <w:t>0</w:t>
      </w:r>
      <w:bookmarkStart w:id="0" w:name="_GoBack"/>
      <w:bookmarkEnd w:id="0"/>
      <w:r w:rsidR="00FF1C7E" w:rsidRPr="00447DF6">
        <w:rPr>
          <w:rFonts w:ascii="Times New Roman" w:hAnsi="Times New Roman" w:cs="Times New Roman"/>
          <w:sz w:val="24"/>
          <w:szCs w:val="24"/>
          <w:lang w:val="es-ES_tradnl"/>
        </w:rPr>
        <w:t>4</w:t>
      </w:r>
      <w:r w:rsidR="00447DF6">
        <w:rPr>
          <w:rFonts w:ascii="Times New Roman" w:hAnsi="Times New Roman" w:cs="Times New Roman"/>
          <w:sz w:val="24"/>
          <w:szCs w:val="24"/>
          <w:lang w:val="es-ES_tradnl"/>
        </w:rPr>
        <w:t xml:space="preserve"> </w:t>
      </w:r>
      <w:r w:rsidR="00FF1C7E" w:rsidRPr="00447DF6">
        <w:rPr>
          <w:rFonts w:ascii="Times New Roman" w:hAnsi="Times New Roman" w:cs="Times New Roman"/>
          <w:sz w:val="24"/>
          <w:szCs w:val="24"/>
          <w:lang w:val="es-ES_tradnl"/>
        </w:rPr>
        <w:t xml:space="preserve">- </w:t>
      </w:r>
      <w:r w:rsidR="00447DF6">
        <w:rPr>
          <w:rFonts w:ascii="Times New Roman" w:hAnsi="Times New Roman" w:cs="Times New Roman"/>
          <w:sz w:val="24"/>
          <w:szCs w:val="24"/>
          <w:lang w:val="es-ES_tradnl"/>
        </w:rPr>
        <w:t xml:space="preserve"> </w:t>
      </w:r>
      <w:r w:rsidR="00FF1C7E" w:rsidRPr="00447DF6">
        <w:rPr>
          <w:rFonts w:ascii="Times New Roman" w:hAnsi="Times New Roman" w:cs="Times New Roman"/>
          <w:sz w:val="24"/>
          <w:szCs w:val="24"/>
          <w:lang w:val="es-ES_tradnl"/>
        </w:rPr>
        <w:t>dentro de la</w:t>
      </w:r>
      <w:r w:rsidR="00844DE5" w:rsidRPr="00447DF6">
        <w:rPr>
          <w:rFonts w:ascii="Times New Roman" w:hAnsi="Times New Roman" w:cs="Times New Roman"/>
          <w:sz w:val="24"/>
          <w:szCs w:val="24"/>
          <w:lang w:val="es-ES_tradnl"/>
        </w:rPr>
        <w:t>s</w:t>
      </w:r>
      <w:r w:rsidR="00FF1C7E" w:rsidRPr="00447DF6">
        <w:rPr>
          <w:rFonts w:ascii="Times New Roman" w:hAnsi="Times New Roman" w:cs="Times New Roman"/>
          <w:sz w:val="24"/>
          <w:szCs w:val="24"/>
          <w:lang w:val="es-ES_tradnl"/>
        </w:rPr>
        <w:t xml:space="preserve"> cual</w:t>
      </w:r>
      <w:r w:rsidR="00844DE5" w:rsidRPr="00447DF6">
        <w:rPr>
          <w:rFonts w:ascii="Times New Roman" w:hAnsi="Times New Roman" w:cs="Times New Roman"/>
          <w:sz w:val="24"/>
          <w:szCs w:val="24"/>
          <w:lang w:val="es-ES_tradnl"/>
        </w:rPr>
        <w:t xml:space="preserve">es </w:t>
      </w:r>
      <w:r w:rsidRPr="00447DF6">
        <w:rPr>
          <w:rFonts w:ascii="Times New Roman" w:hAnsi="Times New Roman" w:cs="Times New Roman"/>
          <w:sz w:val="24"/>
          <w:szCs w:val="24"/>
          <w:lang w:val="es-ES_tradnl"/>
        </w:rPr>
        <w:t xml:space="preserve">nuestro Gobierno otorgó licencias a la Corporación Turca de Petróleo (TPAO) en </w:t>
      </w:r>
      <w:r w:rsidR="00844DE5" w:rsidRPr="00447DF6">
        <w:rPr>
          <w:rFonts w:ascii="Times New Roman" w:hAnsi="Times New Roman" w:cs="Times New Roman"/>
          <w:sz w:val="24"/>
          <w:szCs w:val="24"/>
          <w:lang w:val="es-ES_tradnl"/>
        </w:rPr>
        <w:t xml:space="preserve">los años </w:t>
      </w:r>
      <w:r w:rsidRPr="00447DF6">
        <w:rPr>
          <w:rFonts w:ascii="Times New Roman" w:hAnsi="Times New Roman" w:cs="Times New Roman"/>
          <w:sz w:val="24"/>
          <w:szCs w:val="24"/>
          <w:lang w:val="es-ES_tradnl"/>
        </w:rPr>
        <w:t xml:space="preserve">2009 y 2012. Fatih, nuestro buque de perforación, sigue operando dentro de la plataforma continental turca. </w:t>
      </w:r>
      <w:r w:rsidR="00844DE5" w:rsidRPr="00447DF6">
        <w:rPr>
          <w:rFonts w:ascii="Times New Roman" w:hAnsi="Times New Roman" w:cs="Times New Roman"/>
          <w:sz w:val="24"/>
          <w:szCs w:val="24"/>
          <w:lang w:val="es-ES_tradnl"/>
        </w:rPr>
        <w:t>Estamos viendo que la a</w:t>
      </w:r>
      <w:r w:rsidRPr="00447DF6">
        <w:rPr>
          <w:rFonts w:ascii="Times New Roman" w:hAnsi="Times New Roman" w:cs="Times New Roman"/>
          <w:sz w:val="24"/>
          <w:szCs w:val="24"/>
          <w:lang w:val="es-ES_tradnl"/>
        </w:rPr>
        <w:t>dministración grecochipriota hace bravatas en casi todas las pla</w:t>
      </w:r>
      <w:r w:rsidR="00844DE5" w:rsidRPr="00447DF6">
        <w:rPr>
          <w:rFonts w:ascii="Times New Roman" w:hAnsi="Times New Roman" w:cs="Times New Roman"/>
          <w:sz w:val="24"/>
          <w:szCs w:val="24"/>
          <w:lang w:val="es-ES_tradnl"/>
        </w:rPr>
        <w:t>taformas y presenta quejas sin fundamentos</w:t>
      </w:r>
      <w:r w:rsidRPr="00447DF6">
        <w:rPr>
          <w:rFonts w:ascii="Times New Roman" w:hAnsi="Times New Roman" w:cs="Times New Roman"/>
          <w:sz w:val="24"/>
          <w:szCs w:val="24"/>
          <w:lang w:val="es-ES_tradnl"/>
        </w:rPr>
        <w:t xml:space="preserve"> en el sentido de que "</w:t>
      </w:r>
      <w:r w:rsidRPr="00D03C77">
        <w:rPr>
          <w:rFonts w:ascii="Times New Roman" w:hAnsi="Times New Roman" w:cs="Times New Roman"/>
          <w:i/>
          <w:sz w:val="24"/>
          <w:szCs w:val="24"/>
          <w:lang w:val="es-ES_tradnl"/>
        </w:rPr>
        <w:t>Turquía viola</w:t>
      </w:r>
      <w:r w:rsidR="00D03C77" w:rsidRPr="00D03C77">
        <w:rPr>
          <w:rFonts w:ascii="Times New Roman" w:hAnsi="Times New Roman" w:cs="Times New Roman"/>
          <w:i/>
          <w:sz w:val="24"/>
          <w:szCs w:val="24"/>
          <w:lang w:val="es-ES_tradnl"/>
        </w:rPr>
        <w:t xml:space="preserve"> nuestra</w:t>
      </w:r>
      <w:r w:rsidRPr="00D03C77">
        <w:rPr>
          <w:rFonts w:ascii="Times New Roman" w:hAnsi="Times New Roman" w:cs="Times New Roman"/>
          <w:i/>
          <w:sz w:val="24"/>
          <w:szCs w:val="24"/>
          <w:lang w:val="es-ES_tradnl"/>
        </w:rPr>
        <w:t xml:space="preserve"> ZEE</w:t>
      </w:r>
      <w:r w:rsidRPr="00447DF6">
        <w:rPr>
          <w:rFonts w:ascii="Times New Roman" w:hAnsi="Times New Roman" w:cs="Times New Roman"/>
          <w:sz w:val="24"/>
          <w:szCs w:val="24"/>
          <w:lang w:val="es-ES_tradnl"/>
        </w:rPr>
        <w:t xml:space="preserve">". ¿Por qué sin fundamento? Porque, </w:t>
      </w:r>
      <w:r w:rsidR="00FF1C7E" w:rsidRPr="00447DF6">
        <w:rPr>
          <w:rFonts w:ascii="Times New Roman" w:hAnsi="Times New Roman" w:cs="Times New Roman"/>
          <w:sz w:val="24"/>
          <w:szCs w:val="24"/>
          <w:lang w:val="es-ES_tradnl"/>
        </w:rPr>
        <w:t xml:space="preserve">con respecto a la zona en la cual </w:t>
      </w:r>
      <w:r w:rsidR="00447DF6">
        <w:rPr>
          <w:rFonts w:ascii="Times New Roman" w:hAnsi="Times New Roman" w:cs="Times New Roman"/>
          <w:sz w:val="24"/>
          <w:szCs w:val="24"/>
          <w:lang w:val="es-ES_tradnl"/>
        </w:rPr>
        <w:t>el</w:t>
      </w:r>
      <w:r w:rsidR="00FF1C7E" w:rsidRPr="00447DF6">
        <w:rPr>
          <w:rFonts w:ascii="Times New Roman" w:hAnsi="Times New Roman" w:cs="Times New Roman"/>
          <w:sz w:val="24"/>
          <w:szCs w:val="24"/>
          <w:lang w:val="es-ES_tradnl"/>
        </w:rPr>
        <w:t xml:space="preserve"> buque Fatih está perforando</w:t>
      </w:r>
      <w:r w:rsidRPr="00447DF6">
        <w:rPr>
          <w:rFonts w:ascii="Times New Roman" w:hAnsi="Times New Roman" w:cs="Times New Roman"/>
          <w:sz w:val="24"/>
          <w:szCs w:val="24"/>
          <w:lang w:val="es-ES_tradnl"/>
        </w:rPr>
        <w:t xml:space="preserve">, la zona de jurisdicción marítima entre Turquía y la isla de Chipre todavía no está delimitada mediante un acuerdo de delimitación marítima. Por lo tanto, no es legalmente posible hacer una definición </w:t>
      </w:r>
      <w:r w:rsidR="00844DE5" w:rsidRPr="00447DF6">
        <w:rPr>
          <w:rFonts w:ascii="Times New Roman" w:hAnsi="Times New Roman" w:cs="Times New Roman"/>
          <w:sz w:val="24"/>
          <w:szCs w:val="24"/>
          <w:lang w:val="es-ES_tradnl"/>
        </w:rPr>
        <w:t xml:space="preserve">tal </w:t>
      </w:r>
      <w:r w:rsidRPr="00447DF6">
        <w:rPr>
          <w:rFonts w:ascii="Times New Roman" w:hAnsi="Times New Roman" w:cs="Times New Roman"/>
          <w:sz w:val="24"/>
          <w:szCs w:val="24"/>
          <w:lang w:val="es-ES_tradnl"/>
        </w:rPr>
        <w:t>como "</w:t>
      </w:r>
      <w:r w:rsidR="00447DF6" w:rsidRPr="00D03C77">
        <w:rPr>
          <w:rFonts w:ascii="Times New Roman" w:hAnsi="Times New Roman" w:cs="Times New Roman"/>
          <w:i/>
          <w:sz w:val="24"/>
          <w:szCs w:val="24"/>
          <w:lang w:val="es-ES_tradnl"/>
        </w:rPr>
        <w:t xml:space="preserve">la </w:t>
      </w:r>
      <w:r w:rsidRPr="00D03C77">
        <w:rPr>
          <w:rFonts w:ascii="Times New Roman" w:hAnsi="Times New Roman" w:cs="Times New Roman"/>
          <w:i/>
          <w:sz w:val="24"/>
          <w:szCs w:val="24"/>
          <w:lang w:val="es-ES_tradnl"/>
        </w:rPr>
        <w:t>ZEE de la administración grecochipriota</w:t>
      </w:r>
      <w:r w:rsidRPr="00447DF6">
        <w:rPr>
          <w:rFonts w:ascii="Times New Roman" w:hAnsi="Times New Roman" w:cs="Times New Roman"/>
          <w:sz w:val="24"/>
          <w:szCs w:val="24"/>
          <w:lang w:val="es-ES_tradnl"/>
        </w:rPr>
        <w:t>" para esta zona. El enfoque de Turquía sobre esta cuestión es coherente con el derecho internacional. Según el derecho del mar, cuando se cuestiona la delimitación, las islas pueden tener un efecto limitado -</w:t>
      </w:r>
      <w:r w:rsidR="00447DF6">
        <w:rPr>
          <w:rFonts w:ascii="Times New Roman" w:hAnsi="Times New Roman" w:cs="Times New Roman"/>
          <w:sz w:val="24"/>
          <w:szCs w:val="24"/>
          <w:lang w:val="es-ES_tradnl"/>
        </w:rPr>
        <w:t xml:space="preserve"> </w:t>
      </w:r>
      <w:r w:rsidRPr="00447DF6">
        <w:rPr>
          <w:rFonts w:ascii="Times New Roman" w:hAnsi="Times New Roman" w:cs="Times New Roman"/>
          <w:sz w:val="24"/>
          <w:szCs w:val="24"/>
          <w:lang w:val="es-ES_tradnl"/>
        </w:rPr>
        <w:t>o incluso nulo en algunos casos</w:t>
      </w:r>
      <w:r w:rsidR="00447DF6">
        <w:rPr>
          <w:rFonts w:ascii="Times New Roman" w:hAnsi="Times New Roman" w:cs="Times New Roman"/>
          <w:sz w:val="24"/>
          <w:szCs w:val="24"/>
          <w:lang w:val="es-ES_tradnl"/>
        </w:rPr>
        <w:t xml:space="preserve"> </w:t>
      </w:r>
      <w:r w:rsidRPr="00447DF6">
        <w:rPr>
          <w:rFonts w:ascii="Times New Roman" w:hAnsi="Times New Roman" w:cs="Times New Roman"/>
          <w:sz w:val="24"/>
          <w:szCs w:val="24"/>
          <w:lang w:val="es-ES_tradnl"/>
        </w:rPr>
        <w:t>- en términos de generación de la plataforma continental y la ZEE en comparación con las costas co</w:t>
      </w:r>
      <w:r w:rsidR="00447DF6">
        <w:rPr>
          <w:rFonts w:ascii="Times New Roman" w:hAnsi="Times New Roman" w:cs="Times New Roman"/>
          <w:sz w:val="24"/>
          <w:szCs w:val="24"/>
          <w:lang w:val="es-ES_tradnl"/>
        </w:rPr>
        <w:t>ntinentales, en los casos en para los cuales</w:t>
      </w:r>
      <w:r w:rsidRPr="00447DF6">
        <w:rPr>
          <w:rFonts w:ascii="Times New Roman" w:hAnsi="Times New Roman" w:cs="Times New Roman"/>
          <w:sz w:val="24"/>
          <w:szCs w:val="24"/>
          <w:lang w:val="es-ES_tradnl"/>
        </w:rPr>
        <w:t xml:space="preserve"> la existencia de islas distorsiona la delim</w:t>
      </w:r>
      <w:r w:rsidR="00447DF6">
        <w:rPr>
          <w:rFonts w:ascii="Times New Roman" w:hAnsi="Times New Roman" w:cs="Times New Roman"/>
          <w:sz w:val="24"/>
          <w:szCs w:val="24"/>
          <w:lang w:val="es-ES_tradnl"/>
        </w:rPr>
        <w:t>itación equitativa. El</w:t>
      </w:r>
      <w:r w:rsidRPr="00447DF6">
        <w:rPr>
          <w:rFonts w:ascii="Times New Roman" w:hAnsi="Times New Roman" w:cs="Times New Roman"/>
          <w:sz w:val="24"/>
          <w:szCs w:val="24"/>
          <w:lang w:val="es-ES_tradnl"/>
        </w:rPr>
        <w:t xml:space="preserve"> </w:t>
      </w:r>
      <w:r w:rsidR="00447DF6">
        <w:rPr>
          <w:rFonts w:ascii="Times New Roman" w:hAnsi="Times New Roman" w:cs="Times New Roman"/>
          <w:sz w:val="24"/>
          <w:szCs w:val="24"/>
          <w:lang w:val="es-ES_tradnl"/>
        </w:rPr>
        <w:t>uso de manera automática del método de la “</w:t>
      </w:r>
      <w:r w:rsidRPr="00447DF6">
        <w:rPr>
          <w:rFonts w:ascii="Times New Roman" w:hAnsi="Times New Roman" w:cs="Times New Roman"/>
          <w:sz w:val="24"/>
          <w:szCs w:val="24"/>
          <w:lang w:val="es-ES_tradnl"/>
        </w:rPr>
        <w:t>distancia</w:t>
      </w:r>
      <w:r w:rsidR="00447DF6">
        <w:rPr>
          <w:rFonts w:ascii="Times New Roman" w:hAnsi="Times New Roman" w:cs="Times New Roman"/>
          <w:sz w:val="24"/>
          <w:szCs w:val="24"/>
          <w:lang w:val="es-ES_tradnl"/>
        </w:rPr>
        <w:t xml:space="preserve"> igual</w:t>
      </w:r>
      <w:r w:rsidRPr="00447DF6">
        <w:rPr>
          <w:rFonts w:ascii="Times New Roman" w:hAnsi="Times New Roman" w:cs="Times New Roman"/>
          <w:sz w:val="24"/>
          <w:szCs w:val="24"/>
          <w:lang w:val="es-ES_tradnl"/>
        </w:rPr>
        <w:t>/</w:t>
      </w:r>
      <w:r w:rsidR="00447DF6">
        <w:rPr>
          <w:rFonts w:ascii="Times New Roman" w:hAnsi="Times New Roman" w:cs="Times New Roman"/>
          <w:sz w:val="24"/>
          <w:szCs w:val="24"/>
          <w:lang w:val="es-ES_tradnl"/>
        </w:rPr>
        <w:t xml:space="preserve">línea </w:t>
      </w:r>
      <w:r w:rsidRPr="00447DF6">
        <w:rPr>
          <w:rFonts w:ascii="Times New Roman" w:hAnsi="Times New Roman" w:cs="Times New Roman"/>
          <w:sz w:val="24"/>
          <w:szCs w:val="24"/>
          <w:lang w:val="es-ES_tradnl"/>
        </w:rPr>
        <w:lastRenderedPageBreak/>
        <w:t>mediana</w:t>
      </w:r>
      <w:r w:rsidR="00447DF6">
        <w:rPr>
          <w:rFonts w:ascii="Times New Roman" w:hAnsi="Times New Roman" w:cs="Times New Roman"/>
          <w:sz w:val="24"/>
          <w:szCs w:val="24"/>
          <w:lang w:val="es-ES_tradnl"/>
        </w:rPr>
        <w:t>”</w:t>
      </w:r>
      <w:r w:rsidRPr="00447DF6">
        <w:rPr>
          <w:rFonts w:ascii="Times New Roman" w:hAnsi="Times New Roman" w:cs="Times New Roman"/>
          <w:sz w:val="24"/>
          <w:szCs w:val="24"/>
          <w:lang w:val="es-ES_tradnl"/>
        </w:rPr>
        <w:t xml:space="preserve"> no tiene absolutamente ningún lugar en el derecho internacional. La delimitación equitativa es el principio fundamental de conformidad con el derecho internacional, incluida la jurisprudencia. La delimitación de las zonas de jurisdicción marítima debe efectuarse bien mediante un acuerdo bilateral que no viole los derechos de </w:t>
      </w:r>
      <w:r w:rsidR="00B62B11" w:rsidRPr="00447DF6">
        <w:rPr>
          <w:rFonts w:ascii="Times New Roman" w:hAnsi="Times New Roman" w:cs="Times New Roman"/>
          <w:sz w:val="24"/>
          <w:szCs w:val="24"/>
          <w:lang w:val="es-ES_tradnl"/>
        </w:rPr>
        <w:t xml:space="preserve">los </w:t>
      </w:r>
      <w:r w:rsidRPr="00447DF6">
        <w:rPr>
          <w:rFonts w:ascii="Times New Roman" w:hAnsi="Times New Roman" w:cs="Times New Roman"/>
          <w:sz w:val="24"/>
          <w:szCs w:val="24"/>
          <w:lang w:val="es-ES_tradnl"/>
        </w:rPr>
        <w:t xml:space="preserve">terceros, bien mediante la presentación de la cuestión ante un mecanismo judicial internacional. Por ejemplo, en </w:t>
      </w:r>
      <w:r w:rsidR="00447DF6">
        <w:rPr>
          <w:rFonts w:ascii="Times New Roman" w:hAnsi="Times New Roman" w:cs="Times New Roman"/>
          <w:sz w:val="24"/>
          <w:szCs w:val="24"/>
          <w:lang w:val="es-ES_tradnl"/>
        </w:rPr>
        <w:t>lo que se refiere</w:t>
      </w:r>
      <w:r w:rsidRPr="00447DF6">
        <w:rPr>
          <w:rFonts w:ascii="Times New Roman" w:hAnsi="Times New Roman" w:cs="Times New Roman"/>
          <w:sz w:val="24"/>
          <w:szCs w:val="24"/>
          <w:lang w:val="es-ES_tradnl"/>
        </w:rPr>
        <w:t xml:space="preserve"> a los derechos de Turquía sobre la plataforma continental, el denominado acuerdo </w:t>
      </w:r>
      <w:r w:rsidR="00D03C77">
        <w:rPr>
          <w:rFonts w:ascii="Times New Roman" w:hAnsi="Times New Roman" w:cs="Times New Roman"/>
          <w:sz w:val="24"/>
          <w:szCs w:val="24"/>
          <w:lang w:val="es-ES_tradnl"/>
        </w:rPr>
        <w:t xml:space="preserve">de 2013 </w:t>
      </w:r>
      <w:r w:rsidRPr="00447DF6">
        <w:rPr>
          <w:rFonts w:ascii="Times New Roman" w:hAnsi="Times New Roman" w:cs="Times New Roman"/>
          <w:sz w:val="24"/>
          <w:szCs w:val="24"/>
          <w:lang w:val="es-ES_tradnl"/>
        </w:rPr>
        <w:t xml:space="preserve">sobre la ZEE entre </w:t>
      </w:r>
      <w:r w:rsidR="00447DF6">
        <w:rPr>
          <w:rFonts w:ascii="Times New Roman" w:hAnsi="Times New Roman" w:cs="Times New Roman"/>
          <w:sz w:val="24"/>
          <w:szCs w:val="24"/>
          <w:lang w:val="es-ES_tradnl"/>
        </w:rPr>
        <w:t>la AGCS</w:t>
      </w:r>
      <w:r w:rsidRPr="00447DF6">
        <w:rPr>
          <w:rFonts w:ascii="Times New Roman" w:hAnsi="Times New Roman" w:cs="Times New Roman"/>
          <w:sz w:val="24"/>
          <w:szCs w:val="24"/>
          <w:lang w:val="es-ES_tradnl"/>
        </w:rPr>
        <w:t xml:space="preserve"> y </w:t>
      </w:r>
      <w:r w:rsidR="00447DF6">
        <w:rPr>
          <w:rFonts w:ascii="Times New Roman" w:hAnsi="Times New Roman" w:cs="Times New Roman"/>
          <w:sz w:val="24"/>
          <w:szCs w:val="24"/>
          <w:lang w:val="es-ES_tradnl"/>
        </w:rPr>
        <w:t>Egipto</w:t>
      </w:r>
      <w:r w:rsidRPr="00447DF6">
        <w:rPr>
          <w:rFonts w:ascii="Times New Roman" w:hAnsi="Times New Roman" w:cs="Times New Roman"/>
          <w:sz w:val="24"/>
          <w:szCs w:val="24"/>
          <w:lang w:val="es-ES_tradnl"/>
        </w:rPr>
        <w:t xml:space="preserve"> es inválido y nulo, no sólo por la existencia misma de la cuestión de Chipre, sino también porque la línea de demarcación en dicho acuerdo viola la plataforma continental de Turquía. La cuestión de la delimitación en el oeste de la isla sólo puede abordarse después de que se llegue a una solución general de la cuestión de Chipre, lo que haría posible que Turquía se comprometiera con una entidad internacional que reconocería. </w:t>
      </w:r>
    </w:p>
    <w:p w:rsidR="00B62B11" w:rsidRPr="00447DF6" w:rsidRDefault="00B62B11"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La segunda dimensión se refiere a la protección, de conformidad con el derecho internacional, de los derechos inalien</w:t>
      </w:r>
      <w:r w:rsidR="00447DF6">
        <w:rPr>
          <w:rFonts w:ascii="Times New Roman" w:hAnsi="Times New Roman" w:cs="Times New Roman"/>
          <w:sz w:val="24"/>
          <w:szCs w:val="24"/>
          <w:lang w:val="es-ES_tradnl"/>
        </w:rPr>
        <w:t>ables de los turcochipriotas quienes</w:t>
      </w:r>
      <w:r w:rsidRPr="00447DF6">
        <w:rPr>
          <w:rFonts w:ascii="Times New Roman" w:hAnsi="Times New Roman" w:cs="Times New Roman"/>
          <w:sz w:val="24"/>
          <w:szCs w:val="24"/>
          <w:lang w:val="es-ES_tradnl"/>
        </w:rPr>
        <w:t xml:space="preserve"> son los copropietarios de la isla. En este sen</w:t>
      </w:r>
      <w:r w:rsidR="007C6B1C" w:rsidRPr="00447DF6">
        <w:rPr>
          <w:rFonts w:ascii="Times New Roman" w:hAnsi="Times New Roman" w:cs="Times New Roman"/>
          <w:sz w:val="24"/>
          <w:szCs w:val="24"/>
          <w:lang w:val="es-ES_tradnl"/>
        </w:rPr>
        <w:t xml:space="preserve">tido, apoyamos firmemente a la </w:t>
      </w:r>
      <w:r w:rsidRPr="00447DF6">
        <w:rPr>
          <w:rFonts w:ascii="Times New Roman" w:hAnsi="Times New Roman" w:cs="Times New Roman"/>
          <w:sz w:val="24"/>
          <w:szCs w:val="24"/>
          <w:lang w:val="es-ES_tradnl"/>
        </w:rPr>
        <w:t>R</w:t>
      </w:r>
      <w:r w:rsidR="007C6B1C" w:rsidRPr="00447DF6">
        <w:rPr>
          <w:rFonts w:ascii="Times New Roman" w:hAnsi="Times New Roman" w:cs="Times New Roman"/>
          <w:sz w:val="24"/>
          <w:szCs w:val="24"/>
          <w:lang w:val="es-ES_tradnl"/>
        </w:rPr>
        <w:t>T</w:t>
      </w:r>
      <w:r w:rsidRPr="00447DF6">
        <w:rPr>
          <w:rFonts w:ascii="Times New Roman" w:hAnsi="Times New Roman" w:cs="Times New Roman"/>
          <w:sz w:val="24"/>
          <w:szCs w:val="24"/>
          <w:lang w:val="es-ES_tradnl"/>
        </w:rPr>
        <w:t>C</w:t>
      </w:r>
      <w:r w:rsidR="00447DF6">
        <w:rPr>
          <w:rFonts w:ascii="Times New Roman" w:hAnsi="Times New Roman" w:cs="Times New Roman"/>
          <w:sz w:val="24"/>
          <w:szCs w:val="24"/>
          <w:lang w:val="es-ES_tradnl"/>
        </w:rPr>
        <w:t>N</w:t>
      </w:r>
      <w:r w:rsidRPr="00447DF6">
        <w:rPr>
          <w:rFonts w:ascii="Times New Roman" w:hAnsi="Times New Roman" w:cs="Times New Roman"/>
          <w:sz w:val="24"/>
          <w:szCs w:val="24"/>
          <w:lang w:val="es-ES_tradnl"/>
        </w:rPr>
        <w:t xml:space="preserve">. Nuestras actividades </w:t>
      </w:r>
      <w:r w:rsidR="007C6B1C" w:rsidRPr="00447DF6">
        <w:rPr>
          <w:rFonts w:ascii="Times New Roman" w:hAnsi="Times New Roman" w:cs="Times New Roman"/>
          <w:sz w:val="24"/>
          <w:szCs w:val="24"/>
          <w:lang w:val="es-ES_tradnl"/>
        </w:rPr>
        <w:t>por las cuales</w:t>
      </w:r>
      <w:r w:rsidRPr="00447DF6">
        <w:rPr>
          <w:rFonts w:ascii="Times New Roman" w:hAnsi="Times New Roman" w:cs="Times New Roman"/>
          <w:sz w:val="24"/>
          <w:szCs w:val="24"/>
          <w:lang w:val="es-ES_tradnl"/>
        </w:rPr>
        <w:t xml:space="preserve"> el Gobierno turcochipriota concedió licencias a </w:t>
      </w:r>
      <w:r w:rsidR="00B62B11" w:rsidRPr="00447DF6">
        <w:rPr>
          <w:rFonts w:ascii="Times New Roman" w:hAnsi="Times New Roman" w:cs="Times New Roman"/>
          <w:sz w:val="24"/>
          <w:szCs w:val="24"/>
          <w:lang w:val="es-ES_tradnl"/>
        </w:rPr>
        <w:t xml:space="preserve">la </w:t>
      </w:r>
      <w:r w:rsidRPr="00447DF6">
        <w:rPr>
          <w:rFonts w:ascii="Times New Roman" w:hAnsi="Times New Roman" w:cs="Times New Roman"/>
          <w:sz w:val="24"/>
          <w:szCs w:val="24"/>
          <w:lang w:val="es-ES_tradnl"/>
        </w:rPr>
        <w:t xml:space="preserve">Corporación Turca de Petróleo (TPAO) en </w:t>
      </w:r>
      <w:r w:rsidR="00447DF6">
        <w:rPr>
          <w:rFonts w:ascii="Times New Roman" w:hAnsi="Times New Roman" w:cs="Times New Roman"/>
          <w:sz w:val="24"/>
          <w:szCs w:val="24"/>
          <w:lang w:val="es-ES_tradnl"/>
        </w:rPr>
        <w:t xml:space="preserve">el año </w:t>
      </w:r>
      <w:r w:rsidRPr="00447DF6">
        <w:rPr>
          <w:rFonts w:ascii="Times New Roman" w:hAnsi="Times New Roman" w:cs="Times New Roman"/>
          <w:sz w:val="24"/>
          <w:szCs w:val="24"/>
          <w:lang w:val="es-ES_tradnl"/>
        </w:rPr>
        <w:t>2011 se enmarcan en este contexto.</w:t>
      </w:r>
      <w:r w:rsidR="00B62B11" w:rsidRPr="00447DF6">
        <w:rPr>
          <w:rFonts w:ascii="Times New Roman" w:hAnsi="Times New Roman" w:cs="Times New Roman"/>
          <w:sz w:val="24"/>
          <w:szCs w:val="24"/>
          <w:lang w:val="es-ES_tradnl"/>
        </w:rPr>
        <w:t xml:space="preserve"> Nuestro buque de perforación </w:t>
      </w:r>
      <w:proofErr w:type="spellStart"/>
      <w:r w:rsidR="00B62B11" w:rsidRPr="00447DF6">
        <w:rPr>
          <w:rFonts w:ascii="Times New Roman" w:hAnsi="Times New Roman" w:cs="Times New Roman"/>
          <w:sz w:val="24"/>
          <w:szCs w:val="24"/>
          <w:lang w:val="es-ES_tradnl"/>
        </w:rPr>
        <w:t>Yavuz</w:t>
      </w:r>
      <w:proofErr w:type="spellEnd"/>
      <w:r w:rsidR="00B62B11" w:rsidRPr="00447DF6">
        <w:rPr>
          <w:rFonts w:ascii="Times New Roman" w:hAnsi="Times New Roman" w:cs="Times New Roman"/>
          <w:sz w:val="24"/>
          <w:szCs w:val="24"/>
          <w:lang w:val="es-ES_tradnl"/>
        </w:rPr>
        <w:t xml:space="preserve"> y el buque sísmico</w:t>
      </w:r>
      <w:r w:rsidRPr="00447DF6">
        <w:rPr>
          <w:rFonts w:ascii="Times New Roman" w:hAnsi="Times New Roman" w:cs="Times New Roman"/>
          <w:sz w:val="24"/>
          <w:szCs w:val="24"/>
          <w:lang w:val="es-ES_tradnl"/>
        </w:rPr>
        <w:t xml:space="preserve"> Barbaros </w:t>
      </w:r>
      <w:proofErr w:type="spellStart"/>
      <w:r w:rsidRPr="00447DF6">
        <w:rPr>
          <w:rFonts w:ascii="Times New Roman" w:hAnsi="Times New Roman" w:cs="Times New Roman"/>
          <w:sz w:val="24"/>
          <w:szCs w:val="24"/>
          <w:lang w:val="es-ES_tradnl"/>
        </w:rPr>
        <w:t>Hayreddin</w:t>
      </w:r>
      <w:proofErr w:type="spellEnd"/>
      <w:r w:rsidRPr="00447DF6">
        <w:rPr>
          <w:rFonts w:ascii="Times New Roman" w:hAnsi="Times New Roman" w:cs="Times New Roman"/>
          <w:sz w:val="24"/>
          <w:szCs w:val="24"/>
          <w:lang w:val="es-ES_tradnl"/>
        </w:rPr>
        <w:t xml:space="preserve"> </w:t>
      </w:r>
      <w:proofErr w:type="spellStart"/>
      <w:r w:rsidRPr="00447DF6">
        <w:rPr>
          <w:rFonts w:ascii="Times New Roman" w:hAnsi="Times New Roman" w:cs="Times New Roman"/>
          <w:sz w:val="24"/>
          <w:szCs w:val="24"/>
          <w:lang w:val="es-ES_tradnl"/>
        </w:rPr>
        <w:t>Paşa</w:t>
      </w:r>
      <w:proofErr w:type="spellEnd"/>
      <w:r w:rsidRPr="00447DF6">
        <w:rPr>
          <w:rFonts w:ascii="Times New Roman" w:hAnsi="Times New Roman" w:cs="Times New Roman"/>
          <w:sz w:val="24"/>
          <w:szCs w:val="24"/>
          <w:lang w:val="es-ES_tradnl"/>
        </w:rPr>
        <w:t xml:space="preserve"> están llevando a cabo sus actividades en estas áreas.</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447DF6" w:rsidP="00611D42">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resumen, </w:t>
      </w:r>
      <w:r w:rsidR="00D03C77">
        <w:rPr>
          <w:rFonts w:ascii="Times New Roman" w:hAnsi="Times New Roman" w:cs="Times New Roman"/>
          <w:sz w:val="24"/>
          <w:szCs w:val="24"/>
          <w:lang w:val="es-ES_tradnl"/>
        </w:rPr>
        <w:t>Turquía está</w:t>
      </w:r>
      <w:r>
        <w:rPr>
          <w:rFonts w:ascii="Times New Roman" w:hAnsi="Times New Roman" w:cs="Times New Roman"/>
          <w:sz w:val="24"/>
          <w:szCs w:val="24"/>
          <w:lang w:val="es-ES_tradnl"/>
        </w:rPr>
        <w:t xml:space="preserve"> llevando a cabo</w:t>
      </w:r>
      <w:r w:rsidR="00611D42" w:rsidRPr="00447DF6">
        <w:rPr>
          <w:rFonts w:ascii="Times New Roman" w:hAnsi="Times New Roman" w:cs="Times New Roman"/>
          <w:sz w:val="24"/>
          <w:szCs w:val="24"/>
          <w:lang w:val="es-ES_tradnl"/>
        </w:rPr>
        <w:t xml:space="preserve"> </w:t>
      </w:r>
      <w:r w:rsidR="00D03C77">
        <w:rPr>
          <w:rFonts w:ascii="Times New Roman" w:hAnsi="Times New Roman" w:cs="Times New Roman"/>
          <w:sz w:val="24"/>
          <w:szCs w:val="24"/>
          <w:lang w:val="es-ES_tradnl"/>
        </w:rPr>
        <w:t xml:space="preserve">en </w:t>
      </w:r>
      <w:r w:rsidR="00D03C77" w:rsidRPr="00447DF6">
        <w:rPr>
          <w:rFonts w:ascii="Times New Roman" w:hAnsi="Times New Roman" w:cs="Times New Roman"/>
          <w:sz w:val="24"/>
          <w:szCs w:val="24"/>
          <w:lang w:val="es-ES_tradnl"/>
        </w:rPr>
        <w:t xml:space="preserve">el terreno </w:t>
      </w:r>
      <w:r w:rsidR="00611D42" w:rsidRPr="00447DF6">
        <w:rPr>
          <w:rFonts w:ascii="Times New Roman" w:hAnsi="Times New Roman" w:cs="Times New Roman"/>
          <w:sz w:val="24"/>
          <w:szCs w:val="24"/>
          <w:lang w:val="es-ES_tradnl"/>
        </w:rPr>
        <w:t>todas las acci</w:t>
      </w:r>
      <w:r>
        <w:rPr>
          <w:rFonts w:ascii="Times New Roman" w:hAnsi="Times New Roman" w:cs="Times New Roman"/>
          <w:sz w:val="24"/>
          <w:szCs w:val="24"/>
          <w:lang w:val="es-ES_tradnl"/>
        </w:rPr>
        <w:t>ones que siempre hemos subrayado</w:t>
      </w:r>
      <w:r w:rsidR="00611D42" w:rsidRPr="00447DF6">
        <w:rPr>
          <w:rFonts w:ascii="Times New Roman" w:hAnsi="Times New Roman" w:cs="Times New Roman"/>
          <w:sz w:val="24"/>
          <w:szCs w:val="24"/>
          <w:lang w:val="es-ES_tradnl"/>
        </w:rPr>
        <w:t>. Por lo tanto, respondemo</w:t>
      </w:r>
      <w:r>
        <w:rPr>
          <w:rFonts w:ascii="Times New Roman" w:hAnsi="Times New Roman" w:cs="Times New Roman"/>
          <w:sz w:val="24"/>
          <w:szCs w:val="24"/>
          <w:lang w:val="es-ES_tradnl"/>
        </w:rPr>
        <w:t>s adoptando medidas reales en</w:t>
      </w:r>
      <w:r w:rsidR="00611D42" w:rsidRPr="00447DF6">
        <w:rPr>
          <w:rFonts w:ascii="Times New Roman" w:hAnsi="Times New Roman" w:cs="Times New Roman"/>
          <w:sz w:val="24"/>
          <w:szCs w:val="24"/>
          <w:lang w:val="es-ES_tradnl"/>
        </w:rPr>
        <w:t xml:space="preserve"> el terreno </w:t>
      </w:r>
      <w:r w:rsidR="00D03C77">
        <w:rPr>
          <w:rFonts w:ascii="Times New Roman" w:hAnsi="Times New Roman" w:cs="Times New Roman"/>
          <w:sz w:val="24"/>
          <w:szCs w:val="24"/>
          <w:lang w:val="es-ES_tradnl"/>
        </w:rPr>
        <w:t xml:space="preserve">frente </w:t>
      </w:r>
      <w:r w:rsidR="00611D42" w:rsidRPr="00447DF6">
        <w:rPr>
          <w:rFonts w:ascii="Times New Roman" w:hAnsi="Times New Roman" w:cs="Times New Roman"/>
          <w:sz w:val="24"/>
          <w:szCs w:val="24"/>
          <w:lang w:val="es-ES_tradnl"/>
        </w:rPr>
        <w:t xml:space="preserve">a las insistentes actividades hidrocarburíferas unilaterales de la parte grecochipriota, que excluyen a los turcochipriotas. Turquía mantendrá su postura de principios y firmeza. De hecho, como nuestro Presidente </w:t>
      </w:r>
      <w:r w:rsidR="00B62B11" w:rsidRPr="00447DF6">
        <w:rPr>
          <w:rFonts w:ascii="Times New Roman" w:hAnsi="Times New Roman" w:cs="Times New Roman"/>
          <w:sz w:val="24"/>
          <w:szCs w:val="24"/>
          <w:lang w:val="es-ES_tradnl"/>
        </w:rPr>
        <w:t xml:space="preserve">lo </w:t>
      </w:r>
      <w:r w:rsidR="007C6B1C" w:rsidRPr="00447DF6">
        <w:rPr>
          <w:rFonts w:ascii="Times New Roman" w:hAnsi="Times New Roman" w:cs="Times New Roman"/>
          <w:sz w:val="24"/>
          <w:szCs w:val="24"/>
          <w:lang w:val="es-ES_tradnl"/>
        </w:rPr>
        <w:t>ha declarado en cada ocasión</w:t>
      </w:r>
      <w:r w:rsidR="00611D42" w:rsidRPr="00447DF6">
        <w:rPr>
          <w:rFonts w:ascii="Times New Roman" w:hAnsi="Times New Roman" w:cs="Times New Roman"/>
          <w:sz w:val="24"/>
          <w:szCs w:val="24"/>
          <w:lang w:val="es-ES_tradnl"/>
        </w:rPr>
        <w:t>, nunca permitiremos que se violen los derechos e intereses legítimos de los turcochipriotas.</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A menos que los grecochipriotas opten por la cooperación, que incluye u</w:t>
      </w:r>
      <w:r w:rsidR="007C6B1C" w:rsidRPr="00447DF6">
        <w:rPr>
          <w:rFonts w:ascii="Times New Roman" w:hAnsi="Times New Roman" w:cs="Times New Roman"/>
          <w:sz w:val="24"/>
          <w:szCs w:val="24"/>
          <w:lang w:val="es-ES_tradnl"/>
        </w:rPr>
        <w:t>n mecanismo conjunto de toma</w:t>
      </w:r>
      <w:r w:rsidRPr="00447DF6">
        <w:rPr>
          <w:rFonts w:ascii="Times New Roman" w:hAnsi="Times New Roman" w:cs="Times New Roman"/>
          <w:sz w:val="24"/>
          <w:szCs w:val="24"/>
          <w:lang w:val="es-ES_tradnl"/>
        </w:rPr>
        <w:t xml:space="preserve"> de decisiones con los turcochipriotas, el asociado en pie de igualdad de la isla, y a menos que se establezca un mecanismo de coope</w:t>
      </w:r>
      <w:r w:rsidR="00B62B11" w:rsidRPr="00447DF6">
        <w:rPr>
          <w:rFonts w:ascii="Times New Roman" w:hAnsi="Times New Roman" w:cs="Times New Roman"/>
          <w:sz w:val="24"/>
          <w:szCs w:val="24"/>
          <w:lang w:val="es-ES_tradnl"/>
        </w:rPr>
        <w:t>ración, como se prevé en la</w:t>
      </w:r>
      <w:r w:rsidRPr="00447DF6">
        <w:rPr>
          <w:rFonts w:ascii="Times New Roman" w:hAnsi="Times New Roman" w:cs="Times New Roman"/>
          <w:sz w:val="24"/>
          <w:szCs w:val="24"/>
          <w:lang w:val="es-ES_tradnl"/>
        </w:rPr>
        <w:t xml:space="preserve"> propuesta </w:t>
      </w:r>
      <w:r w:rsidR="00447DF6">
        <w:rPr>
          <w:rFonts w:ascii="Times New Roman" w:hAnsi="Times New Roman" w:cs="Times New Roman"/>
          <w:sz w:val="24"/>
          <w:szCs w:val="24"/>
          <w:lang w:val="es-ES_tradnl"/>
        </w:rPr>
        <w:t xml:space="preserve">con </w:t>
      </w:r>
      <w:r w:rsidR="00447DF6" w:rsidRPr="00447DF6">
        <w:rPr>
          <w:rFonts w:ascii="Times New Roman" w:hAnsi="Times New Roman" w:cs="Times New Roman"/>
          <w:sz w:val="24"/>
          <w:szCs w:val="24"/>
          <w:lang w:val="es-ES_tradnl"/>
        </w:rPr>
        <w:t>fecha</w:t>
      </w:r>
      <w:r w:rsidRPr="00447DF6">
        <w:rPr>
          <w:rFonts w:ascii="Times New Roman" w:hAnsi="Times New Roman" w:cs="Times New Roman"/>
          <w:sz w:val="24"/>
          <w:szCs w:val="24"/>
          <w:lang w:val="es-ES_tradnl"/>
        </w:rPr>
        <w:t xml:space="preserve"> </w:t>
      </w:r>
      <w:r w:rsidR="00040BE0" w:rsidRPr="00447DF6">
        <w:rPr>
          <w:rFonts w:ascii="Times New Roman" w:hAnsi="Times New Roman" w:cs="Times New Roman"/>
          <w:sz w:val="24"/>
          <w:szCs w:val="24"/>
          <w:lang w:val="es-ES_tradnl"/>
        </w:rPr>
        <w:t xml:space="preserve">del </w:t>
      </w:r>
      <w:r w:rsidRPr="00447DF6">
        <w:rPr>
          <w:rFonts w:ascii="Times New Roman" w:hAnsi="Times New Roman" w:cs="Times New Roman"/>
          <w:sz w:val="24"/>
          <w:szCs w:val="24"/>
          <w:lang w:val="es-ES_tradnl"/>
        </w:rPr>
        <w:t>13 de julio, Turquía proseguirá resueltamente sus activi</w:t>
      </w:r>
      <w:r w:rsidR="00447DF6">
        <w:rPr>
          <w:rFonts w:ascii="Times New Roman" w:hAnsi="Times New Roman" w:cs="Times New Roman"/>
          <w:sz w:val="24"/>
          <w:szCs w:val="24"/>
          <w:lang w:val="es-ES_tradnl"/>
        </w:rPr>
        <w:t>dades, sin pausa, en las zonas</w:t>
      </w:r>
      <w:r w:rsidRPr="00447DF6">
        <w:rPr>
          <w:rFonts w:ascii="Times New Roman" w:hAnsi="Times New Roman" w:cs="Times New Roman"/>
          <w:sz w:val="24"/>
          <w:szCs w:val="24"/>
          <w:lang w:val="es-ES_tradnl"/>
        </w:rPr>
        <w:t xml:space="preserve"> en </w:t>
      </w:r>
      <w:r w:rsidR="00447DF6">
        <w:rPr>
          <w:rFonts w:ascii="Times New Roman" w:hAnsi="Times New Roman" w:cs="Times New Roman"/>
          <w:sz w:val="24"/>
          <w:szCs w:val="24"/>
          <w:lang w:val="es-ES_tradnl"/>
        </w:rPr>
        <w:t xml:space="preserve">las cuales </w:t>
      </w:r>
      <w:r w:rsidRPr="00447DF6">
        <w:rPr>
          <w:rFonts w:ascii="Times New Roman" w:hAnsi="Times New Roman" w:cs="Times New Roman"/>
          <w:sz w:val="24"/>
          <w:szCs w:val="24"/>
          <w:lang w:val="es-ES_tradnl"/>
        </w:rPr>
        <w:t xml:space="preserve">la </w:t>
      </w:r>
      <w:r w:rsidR="00447DF6" w:rsidRPr="00447DF6">
        <w:rPr>
          <w:rFonts w:ascii="Times New Roman" w:hAnsi="Times New Roman" w:cs="Times New Roman"/>
          <w:sz w:val="24"/>
          <w:szCs w:val="24"/>
          <w:lang w:val="es-ES_tradnl"/>
        </w:rPr>
        <w:t xml:space="preserve">República Turca de Chipre del Norte </w:t>
      </w:r>
      <w:r w:rsidRPr="00447DF6">
        <w:rPr>
          <w:rFonts w:ascii="Times New Roman" w:hAnsi="Times New Roman" w:cs="Times New Roman"/>
          <w:sz w:val="24"/>
          <w:szCs w:val="24"/>
          <w:lang w:val="es-ES_tradnl"/>
        </w:rPr>
        <w:t>otorgó licencias a</w:t>
      </w:r>
      <w:r w:rsidR="00447DF6">
        <w:rPr>
          <w:rFonts w:ascii="Times New Roman" w:hAnsi="Times New Roman" w:cs="Times New Roman"/>
          <w:sz w:val="24"/>
          <w:szCs w:val="24"/>
          <w:lang w:val="es-ES_tradnl"/>
        </w:rPr>
        <w:t xml:space="preserve"> </w:t>
      </w:r>
      <w:r w:rsidR="00447DF6" w:rsidRPr="00447DF6">
        <w:rPr>
          <w:rFonts w:ascii="Times New Roman" w:hAnsi="Times New Roman" w:cs="Times New Roman"/>
          <w:sz w:val="24"/>
          <w:szCs w:val="24"/>
          <w:lang w:val="es-ES_tradnl"/>
        </w:rPr>
        <w:t>la Corporación Turca de Petróleo (TPAO)</w:t>
      </w:r>
      <w:r w:rsidRPr="00447DF6">
        <w:rPr>
          <w:rFonts w:ascii="Times New Roman" w:hAnsi="Times New Roman" w:cs="Times New Roman"/>
          <w:sz w:val="24"/>
          <w:szCs w:val="24"/>
          <w:lang w:val="es-ES_tradnl"/>
        </w:rPr>
        <w:t xml:space="preserve">. </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Estamos a favor de la paz y la estabilidad en el Mediterráneo Oriental. En términos de historia y geopolítica, Turquía, que tiene la costa más larga del Mediterráneo, se encuentra en una posición clave para la estabilidad y la seguridad de la región. En este contexto, cualquier búsqueda de asociación y cooperación que pretenda excluir a Turquía de la región está destinada al fracaso. De hecho, esto debe considerarse una consecuencia natural de las realidades de la región y del derecho internacional.</w:t>
      </w:r>
    </w:p>
    <w:p w:rsidR="00611D42" w:rsidRPr="00447DF6" w:rsidRDefault="00611D42" w:rsidP="00611D42">
      <w:pPr>
        <w:jc w:val="both"/>
        <w:rPr>
          <w:rFonts w:ascii="Times New Roman" w:hAnsi="Times New Roman" w:cs="Times New Roman"/>
          <w:sz w:val="24"/>
          <w:szCs w:val="24"/>
          <w:lang w:val="es-ES_tradnl"/>
        </w:rPr>
      </w:pPr>
    </w:p>
    <w:p w:rsidR="00611D42" w:rsidRPr="00447DF6" w:rsidRDefault="00611D42" w:rsidP="00611D42">
      <w:pPr>
        <w:jc w:val="both"/>
        <w:rPr>
          <w:rFonts w:ascii="Times New Roman" w:hAnsi="Times New Roman" w:cs="Times New Roman"/>
          <w:sz w:val="24"/>
          <w:szCs w:val="24"/>
          <w:lang w:val="es-ES_tradnl"/>
        </w:rPr>
      </w:pPr>
      <w:r w:rsidRPr="00447DF6">
        <w:rPr>
          <w:rFonts w:ascii="Times New Roman" w:hAnsi="Times New Roman" w:cs="Times New Roman"/>
          <w:sz w:val="24"/>
          <w:szCs w:val="24"/>
          <w:lang w:val="es-ES_tradnl"/>
        </w:rPr>
        <w:t xml:space="preserve">Es evidente que los turcochipriotas son </w:t>
      </w:r>
      <w:r w:rsidR="00447DF6">
        <w:rPr>
          <w:rFonts w:ascii="Times New Roman" w:hAnsi="Times New Roman" w:cs="Times New Roman"/>
          <w:sz w:val="24"/>
          <w:szCs w:val="24"/>
          <w:lang w:val="es-ES_tradnl"/>
        </w:rPr>
        <w:t xml:space="preserve">las </w:t>
      </w:r>
      <w:r w:rsidRPr="00447DF6">
        <w:rPr>
          <w:rFonts w:ascii="Times New Roman" w:hAnsi="Times New Roman" w:cs="Times New Roman"/>
          <w:sz w:val="24"/>
          <w:szCs w:val="24"/>
          <w:lang w:val="es-ES_tradnl"/>
        </w:rPr>
        <w:t>víctimas de la continuación del statu quo en la isla. Nunca permitire</w:t>
      </w:r>
      <w:r w:rsidR="00447DF6">
        <w:rPr>
          <w:rFonts w:ascii="Times New Roman" w:hAnsi="Times New Roman" w:cs="Times New Roman"/>
          <w:sz w:val="24"/>
          <w:szCs w:val="24"/>
          <w:lang w:val="es-ES_tradnl"/>
        </w:rPr>
        <w:t xml:space="preserve">mos que los turcochipriotas, quienes habían </w:t>
      </w:r>
      <w:r w:rsidRPr="00447DF6">
        <w:rPr>
          <w:rFonts w:ascii="Times New Roman" w:hAnsi="Times New Roman" w:cs="Times New Roman"/>
          <w:sz w:val="24"/>
          <w:szCs w:val="24"/>
          <w:lang w:val="es-ES_tradnl"/>
        </w:rPr>
        <w:t>aprobado el Plan Annan -</w:t>
      </w:r>
      <w:r w:rsidR="00447DF6">
        <w:rPr>
          <w:rFonts w:ascii="Times New Roman" w:hAnsi="Times New Roman" w:cs="Times New Roman"/>
          <w:sz w:val="24"/>
          <w:szCs w:val="24"/>
          <w:lang w:val="es-ES_tradnl"/>
        </w:rPr>
        <w:t xml:space="preserve"> </w:t>
      </w:r>
      <w:r w:rsidRPr="00447DF6">
        <w:rPr>
          <w:rFonts w:ascii="Times New Roman" w:hAnsi="Times New Roman" w:cs="Times New Roman"/>
          <w:sz w:val="24"/>
          <w:szCs w:val="24"/>
          <w:lang w:val="es-ES_tradnl"/>
        </w:rPr>
        <w:t>que fue rechazado por el pueblo grecochipriota</w:t>
      </w:r>
      <w:r w:rsidR="00447DF6">
        <w:rPr>
          <w:rFonts w:ascii="Times New Roman" w:hAnsi="Times New Roman" w:cs="Times New Roman"/>
          <w:sz w:val="24"/>
          <w:szCs w:val="24"/>
          <w:lang w:val="es-ES_tradnl"/>
        </w:rPr>
        <w:t xml:space="preserve"> -, ha</w:t>
      </w:r>
      <w:r w:rsidRPr="00447DF6">
        <w:rPr>
          <w:rFonts w:ascii="Times New Roman" w:hAnsi="Times New Roman" w:cs="Times New Roman"/>
          <w:sz w:val="24"/>
          <w:szCs w:val="24"/>
          <w:lang w:val="es-ES_tradnl"/>
        </w:rPr>
        <w:t xml:space="preserve">n hecho todo lo posible </w:t>
      </w:r>
      <w:r w:rsidR="00447DF6">
        <w:rPr>
          <w:rFonts w:ascii="Times New Roman" w:hAnsi="Times New Roman" w:cs="Times New Roman"/>
          <w:sz w:val="24"/>
          <w:szCs w:val="24"/>
          <w:lang w:val="es-ES_tradnl"/>
        </w:rPr>
        <w:t>por encontrar una solución, ha</w:t>
      </w:r>
      <w:r w:rsidRPr="00447DF6">
        <w:rPr>
          <w:rFonts w:ascii="Times New Roman" w:hAnsi="Times New Roman" w:cs="Times New Roman"/>
          <w:sz w:val="24"/>
          <w:szCs w:val="24"/>
          <w:lang w:val="es-ES_tradnl"/>
        </w:rPr>
        <w:t xml:space="preserve">n hecho todos los sacrificios </w:t>
      </w:r>
      <w:r w:rsidR="00447DF6">
        <w:rPr>
          <w:rFonts w:ascii="Times New Roman" w:hAnsi="Times New Roman" w:cs="Times New Roman"/>
          <w:sz w:val="24"/>
          <w:szCs w:val="24"/>
          <w:lang w:val="es-ES_tradnl"/>
        </w:rPr>
        <w:t>que se esperaban de ellos y ha</w:t>
      </w:r>
      <w:r w:rsidRPr="00447DF6">
        <w:rPr>
          <w:rFonts w:ascii="Times New Roman" w:hAnsi="Times New Roman" w:cs="Times New Roman"/>
          <w:sz w:val="24"/>
          <w:szCs w:val="24"/>
          <w:lang w:val="es-ES_tradnl"/>
        </w:rPr>
        <w:t xml:space="preserve">n mostrado una actitud positiva y constructiva en la Conferencia de Chipre que concluyó en </w:t>
      </w:r>
      <w:r w:rsidR="00447DF6">
        <w:rPr>
          <w:rFonts w:ascii="Times New Roman" w:hAnsi="Times New Roman" w:cs="Times New Roman"/>
          <w:sz w:val="24"/>
          <w:szCs w:val="24"/>
          <w:lang w:val="es-ES_tradnl"/>
        </w:rPr>
        <w:t xml:space="preserve">el mes de julio de 2017 en </w:t>
      </w:r>
      <w:proofErr w:type="spellStart"/>
      <w:r w:rsidR="00447DF6">
        <w:rPr>
          <w:rFonts w:ascii="Times New Roman" w:hAnsi="Times New Roman" w:cs="Times New Roman"/>
          <w:sz w:val="24"/>
          <w:szCs w:val="24"/>
          <w:lang w:val="es-ES_tradnl"/>
        </w:rPr>
        <w:t>Crans</w:t>
      </w:r>
      <w:proofErr w:type="spellEnd"/>
      <w:r w:rsidR="00447DF6">
        <w:rPr>
          <w:rFonts w:ascii="Times New Roman" w:hAnsi="Times New Roman" w:cs="Times New Roman"/>
          <w:sz w:val="24"/>
          <w:szCs w:val="24"/>
          <w:lang w:val="es-ES_tradnl"/>
        </w:rPr>
        <w:t xml:space="preserve"> </w:t>
      </w:r>
      <w:r w:rsidRPr="00447DF6">
        <w:rPr>
          <w:rFonts w:ascii="Times New Roman" w:hAnsi="Times New Roman" w:cs="Times New Roman"/>
          <w:sz w:val="24"/>
          <w:szCs w:val="24"/>
          <w:lang w:val="es-ES_tradnl"/>
        </w:rPr>
        <w:t xml:space="preserve">Montana, paguen el precio </w:t>
      </w:r>
      <w:r w:rsidR="00447DF6">
        <w:rPr>
          <w:rFonts w:ascii="Times New Roman" w:hAnsi="Times New Roman" w:cs="Times New Roman"/>
          <w:sz w:val="24"/>
          <w:szCs w:val="24"/>
          <w:lang w:val="es-ES_tradnl"/>
        </w:rPr>
        <w:t xml:space="preserve">por no </w:t>
      </w:r>
      <w:r w:rsidR="00447DF6" w:rsidRPr="00447DF6">
        <w:rPr>
          <w:rFonts w:ascii="Times New Roman" w:hAnsi="Times New Roman" w:cs="Times New Roman"/>
          <w:sz w:val="24"/>
          <w:szCs w:val="24"/>
          <w:lang w:val="es-ES_tradnl"/>
        </w:rPr>
        <w:t>llega</w:t>
      </w:r>
      <w:r w:rsidR="00447DF6">
        <w:rPr>
          <w:rFonts w:ascii="Times New Roman" w:hAnsi="Times New Roman" w:cs="Times New Roman"/>
          <w:sz w:val="24"/>
          <w:szCs w:val="24"/>
          <w:lang w:val="es-ES_tradnl"/>
        </w:rPr>
        <w:t>r</w:t>
      </w:r>
      <w:r w:rsidR="00447DF6" w:rsidRPr="00447DF6">
        <w:rPr>
          <w:rFonts w:ascii="Times New Roman" w:hAnsi="Times New Roman" w:cs="Times New Roman"/>
          <w:sz w:val="24"/>
          <w:szCs w:val="24"/>
          <w:lang w:val="es-ES_tradnl"/>
        </w:rPr>
        <w:t xml:space="preserve"> a ningún acuerdo</w:t>
      </w:r>
      <w:r w:rsidRPr="00447DF6">
        <w:rPr>
          <w:rFonts w:ascii="Times New Roman" w:hAnsi="Times New Roman" w:cs="Times New Roman"/>
          <w:sz w:val="24"/>
          <w:szCs w:val="24"/>
          <w:lang w:val="es-ES_tradnl"/>
        </w:rPr>
        <w:t>. Turquía nunca ha dejado solos a los turcochipriotas y ha hecho todo lo posible por protege</w:t>
      </w:r>
      <w:r w:rsidR="00447DF6">
        <w:rPr>
          <w:rFonts w:ascii="Times New Roman" w:hAnsi="Times New Roman" w:cs="Times New Roman"/>
          <w:sz w:val="24"/>
          <w:szCs w:val="24"/>
          <w:lang w:val="es-ES_tradnl"/>
        </w:rPr>
        <w:t xml:space="preserve">r sus derechos e intereses. Turquía </w:t>
      </w:r>
      <w:r w:rsidR="00447DF6" w:rsidRPr="00447DF6">
        <w:rPr>
          <w:rFonts w:ascii="Times New Roman" w:hAnsi="Times New Roman" w:cs="Times New Roman"/>
          <w:sz w:val="24"/>
          <w:szCs w:val="24"/>
          <w:lang w:val="es-ES_tradnl"/>
        </w:rPr>
        <w:t xml:space="preserve">nunca escatimará esfuerzos </w:t>
      </w:r>
      <w:r w:rsidR="00447DF6">
        <w:rPr>
          <w:rFonts w:ascii="Times New Roman" w:hAnsi="Times New Roman" w:cs="Times New Roman"/>
          <w:sz w:val="24"/>
          <w:szCs w:val="24"/>
          <w:lang w:val="es-ES_tradnl"/>
        </w:rPr>
        <w:t xml:space="preserve">en este sentido </w:t>
      </w:r>
      <w:r w:rsidRPr="00447DF6">
        <w:rPr>
          <w:rFonts w:ascii="Times New Roman" w:hAnsi="Times New Roman" w:cs="Times New Roman"/>
          <w:sz w:val="24"/>
          <w:szCs w:val="24"/>
          <w:lang w:val="es-ES_tradnl"/>
        </w:rPr>
        <w:t>en el futuro.</w:t>
      </w:r>
    </w:p>
    <w:p w:rsidR="00450F20" w:rsidRPr="00447DF6" w:rsidRDefault="006041BD" w:rsidP="00611D42">
      <w:pPr>
        <w:jc w:val="both"/>
        <w:rPr>
          <w:rFonts w:ascii="Times New Roman" w:hAnsi="Times New Roman" w:cs="Times New Roman"/>
          <w:sz w:val="24"/>
          <w:szCs w:val="24"/>
          <w:lang w:val="es-ES_tradnl"/>
        </w:rPr>
      </w:pPr>
    </w:p>
    <w:sectPr w:rsidR="00450F20" w:rsidRPr="00447D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445" w:rsidRDefault="00AC6445" w:rsidP="00611D42">
      <w:r>
        <w:separator/>
      </w:r>
    </w:p>
  </w:endnote>
  <w:endnote w:type="continuationSeparator" w:id="0">
    <w:p w:rsidR="00AC6445" w:rsidRDefault="00AC6445" w:rsidP="0061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Neue">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621853"/>
      <w:docPartObj>
        <w:docPartGallery w:val="Page Numbers (Bottom of Page)"/>
        <w:docPartUnique/>
      </w:docPartObj>
    </w:sdtPr>
    <w:sdtEndPr/>
    <w:sdtContent>
      <w:p w:rsidR="00611D42" w:rsidRDefault="00611D42">
        <w:pPr>
          <w:pStyle w:val="Footer"/>
          <w:jc w:val="center"/>
        </w:pPr>
        <w:r>
          <w:fldChar w:fldCharType="begin"/>
        </w:r>
        <w:r>
          <w:instrText>PAGE   \* MERGEFORMAT</w:instrText>
        </w:r>
        <w:r>
          <w:fldChar w:fldCharType="separate"/>
        </w:r>
        <w:r w:rsidR="000949ED">
          <w:rPr>
            <w:noProof/>
          </w:rPr>
          <w:t>3</w:t>
        </w:r>
        <w:r>
          <w:fldChar w:fldCharType="end"/>
        </w:r>
      </w:p>
    </w:sdtContent>
  </w:sdt>
  <w:p w:rsidR="00611D42" w:rsidRDefault="0061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445" w:rsidRDefault="00AC6445" w:rsidP="00611D42">
      <w:r>
        <w:separator/>
      </w:r>
    </w:p>
  </w:footnote>
  <w:footnote w:type="continuationSeparator" w:id="0">
    <w:p w:rsidR="00AC6445" w:rsidRDefault="00AC6445" w:rsidP="00611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D0"/>
    <w:rsid w:val="00040BE0"/>
    <w:rsid w:val="000949ED"/>
    <w:rsid w:val="00094A4A"/>
    <w:rsid w:val="00447DF6"/>
    <w:rsid w:val="004B2579"/>
    <w:rsid w:val="006041BD"/>
    <w:rsid w:val="00611D42"/>
    <w:rsid w:val="00724841"/>
    <w:rsid w:val="0075557C"/>
    <w:rsid w:val="007C6B1C"/>
    <w:rsid w:val="00844DE5"/>
    <w:rsid w:val="009674ED"/>
    <w:rsid w:val="00A953D0"/>
    <w:rsid w:val="00AC6445"/>
    <w:rsid w:val="00B62B11"/>
    <w:rsid w:val="00D03C77"/>
    <w:rsid w:val="00E30DA7"/>
    <w:rsid w:val="00FF1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F41A"/>
  <w15:chartTrackingRefBased/>
  <w15:docId w15:val="{CE03C8E7-B34D-42F3-A166-D015241E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D4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D42"/>
    <w:pPr>
      <w:tabs>
        <w:tab w:val="center" w:pos="4536"/>
        <w:tab w:val="right" w:pos="9072"/>
      </w:tabs>
    </w:pPr>
  </w:style>
  <w:style w:type="character" w:customStyle="1" w:styleId="HeaderChar">
    <w:name w:val="Header Char"/>
    <w:basedOn w:val="DefaultParagraphFont"/>
    <w:link w:val="Header"/>
    <w:uiPriority w:val="99"/>
    <w:rsid w:val="00611D42"/>
  </w:style>
  <w:style w:type="paragraph" w:styleId="Footer">
    <w:name w:val="footer"/>
    <w:basedOn w:val="Normal"/>
    <w:link w:val="FooterChar"/>
    <w:uiPriority w:val="99"/>
    <w:unhideWhenUsed/>
    <w:rsid w:val="00611D42"/>
    <w:pPr>
      <w:tabs>
        <w:tab w:val="center" w:pos="4536"/>
        <w:tab w:val="right" w:pos="9072"/>
      </w:tabs>
    </w:pPr>
  </w:style>
  <w:style w:type="character" w:customStyle="1" w:styleId="FooterChar">
    <w:name w:val="Footer Char"/>
    <w:basedOn w:val="DefaultParagraphFont"/>
    <w:link w:val="Footer"/>
    <w:uiPriority w:val="99"/>
    <w:rsid w:val="0061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48508">
      <w:bodyDiv w:val="1"/>
      <w:marLeft w:val="0"/>
      <w:marRight w:val="0"/>
      <w:marTop w:val="0"/>
      <w:marBottom w:val="0"/>
      <w:divBdr>
        <w:top w:val="none" w:sz="0" w:space="0" w:color="auto"/>
        <w:left w:val="none" w:sz="0" w:space="0" w:color="auto"/>
        <w:bottom w:val="none" w:sz="0" w:space="0" w:color="auto"/>
        <w:right w:val="none" w:sz="0" w:space="0" w:color="auto"/>
      </w:divBdr>
    </w:div>
    <w:div w:id="10565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A34-D6BD-45ED-878D-EF555E78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Vehbi Esgel Etensel</dc:creator>
  <cp:keywords/>
  <dc:description/>
  <cp:lastModifiedBy>Fatih Gül</cp:lastModifiedBy>
  <cp:revision>6</cp:revision>
  <dcterms:created xsi:type="dcterms:W3CDTF">2019-07-14T07:22:00Z</dcterms:created>
  <dcterms:modified xsi:type="dcterms:W3CDTF">2019-07-14T14:37:00Z</dcterms:modified>
</cp:coreProperties>
</file>